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D81C4" w14:textId="48ED81B3" w:rsidR="00334CB0" w:rsidRDefault="00495B93">
      <w:r>
        <w:rPr>
          <w:noProof/>
        </w:rPr>
        <w:drawing>
          <wp:anchor distT="0" distB="0" distL="114300" distR="114300" simplePos="0" relativeHeight="251660288" behindDoc="0" locked="0" layoutInCell="1" allowOverlap="1" wp14:anchorId="16FE7EC9" wp14:editId="44E9A8A2">
            <wp:simplePos x="0" y="0"/>
            <wp:positionH relativeFrom="margin">
              <wp:posOffset>3244850</wp:posOffset>
            </wp:positionH>
            <wp:positionV relativeFrom="paragraph">
              <wp:posOffset>-418465</wp:posOffset>
            </wp:positionV>
            <wp:extent cx="2487873" cy="577850"/>
            <wp:effectExtent l="0" t="0" r="825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87873" cy="577850"/>
                    </a:xfrm>
                    <a:prstGeom prst="rect">
                      <a:avLst/>
                    </a:prstGeom>
                    <a:noFill/>
                  </pic:spPr>
                </pic:pic>
              </a:graphicData>
            </a:graphic>
            <wp14:sizeRelH relativeFrom="margin">
              <wp14:pctWidth>0</wp14:pctWidth>
            </wp14:sizeRelH>
            <wp14:sizeRelV relativeFrom="margin">
              <wp14:pctHeight>0</wp14:pctHeight>
            </wp14:sizeRelV>
          </wp:anchor>
        </w:drawing>
      </w:r>
    </w:p>
    <w:p w14:paraId="55A580E1" w14:textId="77777777" w:rsidR="001C3C29" w:rsidRDefault="001C3C29"/>
    <w:p w14:paraId="47349ED8" w14:textId="16B583A2" w:rsidR="00334CB0" w:rsidRPr="00683F40" w:rsidRDefault="00334CB0" w:rsidP="00334CB0">
      <w:pPr>
        <w:jc w:val="center"/>
        <w:rPr>
          <w:b/>
          <w:bCs/>
          <w:sz w:val="48"/>
          <w:szCs w:val="48"/>
        </w:rPr>
      </w:pPr>
      <w:r w:rsidRPr="00683F40">
        <w:rPr>
          <w:b/>
          <w:bCs/>
          <w:sz w:val="48"/>
          <w:szCs w:val="48"/>
        </w:rPr>
        <w:t>ACR Objective Exercise</w:t>
      </w:r>
    </w:p>
    <w:p w14:paraId="6F1DDA31" w14:textId="77777777" w:rsidR="00891B8B" w:rsidRDefault="00891B8B" w:rsidP="00891B8B">
      <w:pPr>
        <w:rPr>
          <w:rFonts w:ascii="Calibri" w:eastAsia="Calibri" w:hAnsi="Calibri" w:cs="Times New Roman"/>
          <w:sz w:val="24"/>
          <w:szCs w:val="24"/>
          <w:highlight w:val="yellow"/>
        </w:rPr>
      </w:pPr>
    </w:p>
    <w:p w14:paraId="355D0239" w14:textId="434953BA" w:rsidR="00891B8B" w:rsidRDefault="00891B8B" w:rsidP="00891B8B">
      <w:pPr>
        <w:rPr>
          <w:rFonts w:ascii="Calibri" w:eastAsia="Calibri" w:hAnsi="Calibri" w:cs="Times New Roman"/>
          <w:sz w:val="24"/>
          <w:szCs w:val="24"/>
        </w:rPr>
      </w:pPr>
      <w:r>
        <w:rPr>
          <w:rFonts w:ascii="Calibri" w:eastAsia="Calibri" w:hAnsi="Calibri" w:cs="Times New Roman"/>
          <w:sz w:val="24"/>
          <w:szCs w:val="24"/>
          <w:highlight w:val="yellow"/>
        </w:rPr>
        <w:t>Please provide all names of your breakout group</w:t>
      </w:r>
      <w:r>
        <w:rPr>
          <w:rFonts w:ascii="Calibri" w:eastAsia="Calibri" w:hAnsi="Calibri" w:cs="Times New Roman"/>
          <w:sz w:val="24"/>
          <w:szCs w:val="24"/>
        </w:rPr>
        <w:t>…should the objective team have follow-up questions.  Thank you!</w:t>
      </w:r>
    </w:p>
    <w:p w14:paraId="4C2B22BE" w14:textId="77777777" w:rsidR="00891B8B" w:rsidRDefault="00891B8B" w:rsidP="00891B8B">
      <w:pPr>
        <w:rPr>
          <w:b/>
          <w:bCs/>
          <w:sz w:val="36"/>
          <w:szCs w:val="36"/>
        </w:rPr>
      </w:pPr>
      <w:r>
        <w:rPr>
          <w:rFonts w:ascii="Calibri" w:eastAsia="Calibri" w:hAnsi="Calibri" w:cs="Times New Roman"/>
          <w:sz w:val="24"/>
          <w:szCs w:val="24"/>
        </w:rPr>
        <w:t>Names: ________________________   _____________________  ______________________  _____________________</w:t>
      </w:r>
    </w:p>
    <w:p w14:paraId="47433807" w14:textId="5B09DF73" w:rsidR="00334CB0" w:rsidRDefault="00334CB0" w:rsidP="00334CB0">
      <w:pPr>
        <w:rPr>
          <w:b/>
          <w:bCs/>
          <w:sz w:val="36"/>
          <w:szCs w:val="36"/>
        </w:rPr>
      </w:pPr>
    </w:p>
    <w:p w14:paraId="5D92EE71" w14:textId="4EC514F7" w:rsidR="00334CB0" w:rsidRPr="00020DC0" w:rsidRDefault="00334CB0" w:rsidP="00334CB0">
      <w:pPr>
        <w:rPr>
          <w:sz w:val="32"/>
          <w:szCs w:val="32"/>
        </w:rPr>
      </w:pPr>
      <w:r w:rsidRPr="00FD3B63">
        <w:rPr>
          <w:b/>
          <w:bCs/>
          <w:sz w:val="32"/>
          <w:szCs w:val="32"/>
          <w:u w:val="single"/>
        </w:rPr>
        <w:t xml:space="preserve">Step One: </w:t>
      </w:r>
      <w:r w:rsidR="00FD3B63" w:rsidRPr="00FD3B63">
        <w:rPr>
          <w:b/>
          <w:bCs/>
          <w:sz w:val="32"/>
          <w:szCs w:val="32"/>
          <w:u w:val="single"/>
        </w:rPr>
        <w:t xml:space="preserve">Understanding the </w:t>
      </w:r>
      <w:r w:rsidR="001C3C29">
        <w:rPr>
          <w:b/>
          <w:bCs/>
          <w:sz w:val="32"/>
          <w:szCs w:val="32"/>
          <w:u w:val="single"/>
        </w:rPr>
        <w:t xml:space="preserve">Desired </w:t>
      </w:r>
      <w:r w:rsidR="00FD3B63" w:rsidRPr="00FD3B63">
        <w:rPr>
          <w:b/>
          <w:bCs/>
          <w:sz w:val="32"/>
          <w:szCs w:val="32"/>
          <w:u w:val="single"/>
        </w:rPr>
        <w:t>Outcome</w:t>
      </w:r>
      <w:r w:rsidR="00FD3B63">
        <w:rPr>
          <w:b/>
          <w:bCs/>
          <w:sz w:val="32"/>
          <w:szCs w:val="32"/>
        </w:rPr>
        <w:t xml:space="preserve">.  </w:t>
      </w:r>
      <w:r w:rsidR="00020DC0">
        <w:rPr>
          <w:sz w:val="32"/>
          <w:szCs w:val="32"/>
        </w:rPr>
        <w:t>R</w:t>
      </w:r>
      <w:r w:rsidRPr="00020DC0">
        <w:rPr>
          <w:sz w:val="32"/>
          <w:szCs w:val="32"/>
        </w:rPr>
        <w:t xml:space="preserve">eview and discuss </w:t>
      </w:r>
      <w:r w:rsidR="00D833EA" w:rsidRPr="00020DC0">
        <w:rPr>
          <w:sz w:val="32"/>
          <w:szCs w:val="32"/>
        </w:rPr>
        <w:t>this objective’s description</w:t>
      </w:r>
      <w:r w:rsidR="00020DC0">
        <w:rPr>
          <w:sz w:val="32"/>
          <w:szCs w:val="32"/>
        </w:rPr>
        <w:t xml:space="preserve">.  </w:t>
      </w:r>
    </w:p>
    <w:p w14:paraId="6AE30831" w14:textId="57B29A5A" w:rsidR="00D833EA" w:rsidRDefault="00D833EA" w:rsidP="00334CB0">
      <w:pPr>
        <w:rPr>
          <w:sz w:val="40"/>
          <w:szCs w:val="40"/>
        </w:rPr>
      </w:pPr>
    </w:p>
    <w:tbl>
      <w:tblPr>
        <w:tblStyle w:val="TableGrid1"/>
        <w:tblW w:w="14040" w:type="dxa"/>
        <w:tblInd w:w="-5" w:type="dxa"/>
        <w:tblLook w:val="04A0" w:firstRow="1" w:lastRow="0" w:firstColumn="1" w:lastColumn="0" w:noHBand="0" w:noVBand="1"/>
      </w:tblPr>
      <w:tblGrid>
        <w:gridCol w:w="3150"/>
        <w:gridCol w:w="10890"/>
      </w:tblGrid>
      <w:tr w:rsidR="00020DC0" w:rsidRPr="00D833EA" w14:paraId="470E131B" w14:textId="77777777" w:rsidTr="00E345ED">
        <w:trPr>
          <w:trHeight w:val="443"/>
        </w:trPr>
        <w:tc>
          <w:tcPr>
            <w:tcW w:w="3150" w:type="dxa"/>
            <w:shd w:val="clear" w:color="auto" w:fill="44546A"/>
          </w:tcPr>
          <w:p w14:paraId="38A494B4" w14:textId="77777777" w:rsidR="00D833EA" w:rsidRPr="00D833EA" w:rsidRDefault="00D833EA" w:rsidP="00D833EA">
            <w:pPr>
              <w:keepNext/>
              <w:keepLines/>
              <w:spacing w:before="240"/>
              <w:outlineLvl w:val="0"/>
              <w:rPr>
                <w:rFonts w:ascii="Franklin Gothic Book" w:hAnsi="Franklin Gothic Book" w:cs="Times New Roman"/>
                <w:b/>
                <w:bCs/>
                <w:color w:val="FFFFFF"/>
                <w:sz w:val="28"/>
                <w:szCs w:val="28"/>
              </w:rPr>
            </w:pPr>
            <w:r w:rsidRPr="00D833EA">
              <w:rPr>
                <w:rFonts w:ascii="Franklin Gothic Book" w:hAnsi="Franklin Gothic Book" w:cs="Times New Roman"/>
                <w:b/>
                <w:bCs/>
                <w:color w:val="FFFFFF"/>
                <w:sz w:val="28"/>
                <w:szCs w:val="28"/>
              </w:rPr>
              <w:t>Objective Name</w:t>
            </w:r>
          </w:p>
        </w:tc>
        <w:tc>
          <w:tcPr>
            <w:tcW w:w="10890" w:type="dxa"/>
            <w:shd w:val="clear" w:color="auto" w:fill="44546A"/>
          </w:tcPr>
          <w:p w14:paraId="1CE98E8A" w14:textId="75045187" w:rsidR="00D833EA" w:rsidRPr="00D833EA" w:rsidRDefault="00D833EA" w:rsidP="00D833EA">
            <w:pPr>
              <w:keepNext/>
              <w:keepLines/>
              <w:spacing w:before="240"/>
              <w:jc w:val="center"/>
              <w:outlineLvl w:val="0"/>
              <w:rPr>
                <w:rFonts w:ascii="Franklin Gothic Book" w:hAnsi="Franklin Gothic Book" w:cs="Times New Roman"/>
                <w:b/>
                <w:bCs/>
                <w:color w:val="FFFFFF"/>
                <w:sz w:val="28"/>
                <w:szCs w:val="28"/>
              </w:rPr>
            </w:pPr>
            <w:r w:rsidRPr="00D833EA">
              <w:rPr>
                <w:rFonts w:ascii="Franklin Gothic Book" w:hAnsi="Franklin Gothic Book" w:cs="Times New Roman"/>
                <w:b/>
                <w:bCs/>
                <w:color w:val="FFFFFF"/>
                <w:sz w:val="28"/>
                <w:szCs w:val="28"/>
              </w:rPr>
              <w:t>Objective De</w:t>
            </w:r>
            <w:r w:rsidR="00020DC0">
              <w:rPr>
                <w:rFonts w:ascii="Franklin Gothic Book" w:hAnsi="Franklin Gothic Book" w:cs="Times New Roman"/>
                <w:b/>
                <w:bCs/>
                <w:color w:val="FFFFFF"/>
                <w:sz w:val="28"/>
                <w:szCs w:val="28"/>
              </w:rPr>
              <w:t>scription</w:t>
            </w:r>
          </w:p>
        </w:tc>
      </w:tr>
      <w:tr w:rsidR="00650EF1" w:rsidRPr="00D833EA" w14:paraId="1D352364" w14:textId="77777777" w:rsidTr="00E345ED">
        <w:trPr>
          <w:trHeight w:val="1766"/>
        </w:trPr>
        <w:tc>
          <w:tcPr>
            <w:tcW w:w="3150" w:type="dxa"/>
          </w:tcPr>
          <w:p w14:paraId="01FFDDE3" w14:textId="225D89DB" w:rsidR="00650EF1" w:rsidRPr="00D833EA" w:rsidRDefault="00650EF1" w:rsidP="00650EF1">
            <w:pPr>
              <w:keepNext/>
              <w:keepLines/>
              <w:spacing w:before="240" w:line="276" w:lineRule="auto"/>
              <w:outlineLvl w:val="0"/>
              <w:rPr>
                <w:rFonts w:ascii="Franklin Gothic Book" w:hAnsi="Franklin Gothic Book" w:cs="Times New Roman"/>
                <w:b/>
                <w:bCs/>
                <w:sz w:val="24"/>
                <w:szCs w:val="24"/>
              </w:rPr>
            </w:pPr>
            <w:r w:rsidRPr="00135639">
              <w:rPr>
                <w:b/>
                <w:bCs/>
              </w:rPr>
              <w:t xml:space="preserve">Strengthen </w:t>
            </w:r>
            <w:r>
              <w:rPr>
                <w:b/>
                <w:bCs/>
              </w:rPr>
              <w:t>M</w:t>
            </w:r>
            <w:r w:rsidRPr="00135639">
              <w:rPr>
                <w:b/>
                <w:bCs/>
              </w:rPr>
              <w:t xml:space="preserve">ultidirectional </w:t>
            </w:r>
            <w:r>
              <w:rPr>
                <w:b/>
                <w:bCs/>
              </w:rPr>
              <w:t>C</w:t>
            </w:r>
            <w:r w:rsidRPr="00135639">
              <w:rPr>
                <w:b/>
                <w:bCs/>
              </w:rPr>
              <w:t xml:space="preserve">ommunication with </w:t>
            </w:r>
            <w:r>
              <w:rPr>
                <w:b/>
                <w:bCs/>
              </w:rPr>
              <w:t>T</w:t>
            </w:r>
            <w:r w:rsidRPr="00135639">
              <w:rPr>
                <w:b/>
                <w:bCs/>
              </w:rPr>
              <w:t xml:space="preserve">rust and </w:t>
            </w:r>
            <w:r>
              <w:rPr>
                <w:b/>
                <w:bCs/>
              </w:rPr>
              <w:t>T</w:t>
            </w:r>
            <w:r w:rsidRPr="00135639">
              <w:rPr>
                <w:b/>
                <w:bCs/>
              </w:rPr>
              <w:t>ransparency</w:t>
            </w:r>
          </w:p>
        </w:tc>
        <w:tc>
          <w:tcPr>
            <w:tcW w:w="10890" w:type="dxa"/>
          </w:tcPr>
          <w:p w14:paraId="2370107C" w14:textId="00188859" w:rsidR="00650EF1" w:rsidRPr="00CB4030" w:rsidRDefault="00650EF1" w:rsidP="00650EF1">
            <w:pPr>
              <w:pStyle w:val="ListParagraph"/>
              <w:keepNext/>
              <w:keepLines/>
              <w:numPr>
                <w:ilvl w:val="0"/>
                <w:numId w:val="8"/>
              </w:numPr>
              <w:spacing w:before="240" w:line="276" w:lineRule="auto"/>
              <w:outlineLvl w:val="0"/>
            </w:pPr>
            <w:r w:rsidRPr="00403600">
              <w:rPr>
                <w:rFonts w:cs="Calibri"/>
                <w:color w:val="000000"/>
                <w:szCs w:val="20"/>
              </w:rPr>
              <w:t>Establish trust and inform decision making through effective communication and thoughtful, balanced dialogue</w:t>
            </w:r>
          </w:p>
        </w:tc>
      </w:tr>
    </w:tbl>
    <w:p w14:paraId="0FBF15DC" w14:textId="67A8F930" w:rsidR="00924147" w:rsidRDefault="00924147" w:rsidP="00924147">
      <w:pPr>
        <w:rPr>
          <w:b/>
          <w:bCs/>
          <w:sz w:val="32"/>
          <w:szCs w:val="32"/>
        </w:rPr>
      </w:pPr>
    </w:p>
    <w:p w14:paraId="026B074B" w14:textId="59D34AF2" w:rsidR="00461B9B" w:rsidRDefault="00461B9B" w:rsidP="00924147">
      <w:pPr>
        <w:rPr>
          <w:b/>
          <w:bCs/>
          <w:sz w:val="32"/>
          <w:szCs w:val="32"/>
        </w:rPr>
      </w:pPr>
    </w:p>
    <w:p w14:paraId="6CE86C83" w14:textId="1C1BDA19" w:rsidR="007F2697" w:rsidRDefault="00924147" w:rsidP="00924147">
      <w:pPr>
        <w:rPr>
          <w:sz w:val="32"/>
          <w:szCs w:val="32"/>
        </w:rPr>
      </w:pPr>
      <w:r w:rsidRPr="00FD3B63">
        <w:rPr>
          <w:b/>
          <w:bCs/>
          <w:sz w:val="32"/>
          <w:szCs w:val="32"/>
          <w:u w:val="single"/>
        </w:rPr>
        <w:t>Step Two</w:t>
      </w:r>
      <w:r w:rsidR="00FD3B63" w:rsidRPr="00FD3B63">
        <w:rPr>
          <w:b/>
          <w:bCs/>
          <w:sz w:val="32"/>
          <w:szCs w:val="32"/>
          <w:u w:val="single"/>
        </w:rPr>
        <w:t xml:space="preserve">: Defining the </w:t>
      </w:r>
      <w:r w:rsidR="00FD3B63">
        <w:rPr>
          <w:b/>
          <w:bCs/>
          <w:sz w:val="32"/>
          <w:szCs w:val="32"/>
          <w:u w:val="single"/>
        </w:rPr>
        <w:t>Challenge/Problem</w:t>
      </w:r>
      <w:r w:rsidR="00FD3B63">
        <w:rPr>
          <w:b/>
          <w:bCs/>
          <w:sz w:val="32"/>
          <w:szCs w:val="32"/>
        </w:rPr>
        <w:t xml:space="preserve">.  </w:t>
      </w:r>
      <w:r w:rsidRPr="00020DC0">
        <w:rPr>
          <w:sz w:val="32"/>
          <w:szCs w:val="32"/>
        </w:rPr>
        <w:t>As a team</w:t>
      </w:r>
      <w:r w:rsidR="00FD3B63">
        <w:rPr>
          <w:sz w:val="32"/>
          <w:szCs w:val="32"/>
        </w:rPr>
        <w:t xml:space="preserve">, </w:t>
      </w:r>
      <w:r w:rsidR="00B32AF2">
        <w:rPr>
          <w:sz w:val="32"/>
          <w:szCs w:val="32"/>
        </w:rPr>
        <w:t xml:space="preserve">engage in honest </w:t>
      </w:r>
      <w:r w:rsidR="00FD3B63">
        <w:rPr>
          <w:sz w:val="32"/>
          <w:szCs w:val="32"/>
        </w:rPr>
        <w:t>discuss</w:t>
      </w:r>
      <w:r w:rsidR="00B32AF2">
        <w:rPr>
          <w:sz w:val="32"/>
          <w:szCs w:val="32"/>
        </w:rPr>
        <w:t>ion around</w:t>
      </w:r>
      <w:r w:rsidR="00FD3B63">
        <w:rPr>
          <w:sz w:val="32"/>
          <w:szCs w:val="32"/>
        </w:rPr>
        <w:t xml:space="preserve"> “</w:t>
      </w:r>
      <w:r w:rsidR="00B32AF2">
        <w:rPr>
          <w:sz w:val="32"/>
          <w:szCs w:val="32"/>
        </w:rPr>
        <w:t>W</w:t>
      </w:r>
      <w:r w:rsidR="00FD3B63">
        <w:rPr>
          <w:sz w:val="32"/>
          <w:szCs w:val="32"/>
        </w:rPr>
        <w:t xml:space="preserve">hat is currently standing in the way” </w:t>
      </w:r>
      <w:r w:rsidR="003D5F68">
        <w:rPr>
          <w:sz w:val="32"/>
          <w:szCs w:val="32"/>
        </w:rPr>
        <w:t>or “</w:t>
      </w:r>
      <w:r w:rsidR="00B32AF2">
        <w:rPr>
          <w:sz w:val="32"/>
          <w:szCs w:val="32"/>
        </w:rPr>
        <w:t xml:space="preserve">What’s </w:t>
      </w:r>
      <w:r w:rsidR="003D5F68">
        <w:rPr>
          <w:sz w:val="32"/>
          <w:szCs w:val="32"/>
        </w:rPr>
        <w:t>the current problem and/or future probl</w:t>
      </w:r>
      <w:r w:rsidR="00B32AF2">
        <w:rPr>
          <w:sz w:val="32"/>
          <w:szCs w:val="32"/>
        </w:rPr>
        <w:t>em” that i</w:t>
      </w:r>
      <w:r w:rsidR="003D5F68">
        <w:rPr>
          <w:sz w:val="32"/>
          <w:szCs w:val="32"/>
        </w:rPr>
        <w:t xml:space="preserve">s </w:t>
      </w:r>
      <w:r w:rsidR="00261C27">
        <w:rPr>
          <w:sz w:val="32"/>
          <w:szCs w:val="32"/>
        </w:rPr>
        <w:t>keep</w:t>
      </w:r>
      <w:r w:rsidR="00D815AC">
        <w:rPr>
          <w:sz w:val="32"/>
          <w:szCs w:val="32"/>
        </w:rPr>
        <w:t>ing</w:t>
      </w:r>
      <w:r w:rsidR="00261C27">
        <w:rPr>
          <w:sz w:val="32"/>
          <w:szCs w:val="32"/>
        </w:rPr>
        <w:t xml:space="preserve"> us from advancing this objective</w:t>
      </w:r>
      <w:r w:rsidR="003D5F68">
        <w:rPr>
          <w:sz w:val="32"/>
          <w:szCs w:val="32"/>
        </w:rPr>
        <w:t>?</w:t>
      </w:r>
    </w:p>
    <w:p w14:paraId="4FD4CA9E" w14:textId="2B97BFD3" w:rsidR="00B32AF2" w:rsidRDefault="007F2697" w:rsidP="00924147">
      <w:pPr>
        <w:rPr>
          <w:sz w:val="32"/>
          <w:szCs w:val="32"/>
        </w:rPr>
      </w:pPr>
      <w:r>
        <w:rPr>
          <w:i/>
          <w:iCs/>
          <w:noProof/>
          <w:sz w:val="24"/>
          <w:szCs w:val="24"/>
        </w:rPr>
        <w:drawing>
          <wp:anchor distT="0" distB="0" distL="114300" distR="114300" simplePos="0" relativeHeight="251661312" behindDoc="0" locked="0" layoutInCell="1" allowOverlap="1" wp14:anchorId="6C378A06" wp14:editId="3F9017E5">
            <wp:simplePos x="0" y="0"/>
            <wp:positionH relativeFrom="column">
              <wp:posOffset>6680200</wp:posOffset>
            </wp:positionH>
            <wp:positionV relativeFrom="paragraph">
              <wp:posOffset>224155</wp:posOffset>
            </wp:positionV>
            <wp:extent cx="1968500" cy="110680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68500" cy="1106805"/>
                    </a:xfrm>
                    <a:prstGeom prst="rect">
                      <a:avLst/>
                    </a:prstGeom>
                    <a:noFill/>
                  </pic:spPr>
                </pic:pic>
              </a:graphicData>
            </a:graphic>
            <wp14:sizeRelH relativeFrom="margin">
              <wp14:pctWidth>0</wp14:pctWidth>
            </wp14:sizeRelH>
            <wp14:sizeRelV relativeFrom="margin">
              <wp14:pctHeight>0</wp14:pctHeight>
            </wp14:sizeRelV>
          </wp:anchor>
        </w:drawing>
      </w:r>
    </w:p>
    <w:p w14:paraId="6026A001" w14:textId="7BD131F2" w:rsidR="00B32AF2" w:rsidRPr="00461B9B" w:rsidRDefault="00B32AF2" w:rsidP="00261C27">
      <w:pPr>
        <w:ind w:left="720"/>
        <w:rPr>
          <w:i/>
          <w:iCs/>
          <w:sz w:val="24"/>
          <w:szCs w:val="24"/>
        </w:rPr>
      </w:pPr>
      <w:r w:rsidRPr="00461B9B">
        <w:rPr>
          <w:i/>
          <w:iCs/>
          <w:sz w:val="24"/>
          <w:szCs w:val="24"/>
        </w:rPr>
        <w:t>“If I had an hour to solve a problem</w:t>
      </w:r>
      <w:r w:rsidR="00261C27" w:rsidRPr="00461B9B">
        <w:rPr>
          <w:i/>
          <w:iCs/>
          <w:sz w:val="24"/>
          <w:szCs w:val="24"/>
        </w:rPr>
        <w:t>,</w:t>
      </w:r>
      <w:r w:rsidRPr="00461B9B">
        <w:rPr>
          <w:i/>
          <w:iCs/>
          <w:sz w:val="24"/>
          <w:szCs w:val="24"/>
        </w:rPr>
        <w:t xml:space="preserve"> I'd spend 55 minutes thinking about the problem and five minutes thinking about solutions.”</w:t>
      </w:r>
    </w:p>
    <w:p w14:paraId="40238129" w14:textId="3A72EBCA" w:rsidR="00261C27" w:rsidRPr="00461B9B" w:rsidRDefault="00261C27" w:rsidP="00261C27">
      <w:pPr>
        <w:ind w:left="720"/>
        <w:rPr>
          <w:sz w:val="24"/>
          <w:szCs w:val="24"/>
        </w:rPr>
      </w:pPr>
      <w:r w:rsidRPr="00461B9B">
        <w:rPr>
          <w:sz w:val="24"/>
          <w:szCs w:val="24"/>
        </w:rPr>
        <w:tab/>
        <w:t>-(Frequently attributed to) Albert Einstein</w:t>
      </w:r>
    </w:p>
    <w:p w14:paraId="4F0CE2EB" w14:textId="77777777" w:rsidR="00B32AF2" w:rsidRDefault="00B32AF2" w:rsidP="00924147">
      <w:pPr>
        <w:rPr>
          <w:sz w:val="32"/>
          <w:szCs w:val="32"/>
        </w:rPr>
      </w:pPr>
    </w:p>
    <w:p w14:paraId="485342C8" w14:textId="4A97430A" w:rsidR="00924147" w:rsidRDefault="00261C27" w:rsidP="00924147">
      <w:pPr>
        <w:rPr>
          <w:sz w:val="32"/>
          <w:szCs w:val="32"/>
        </w:rPr>
      </w:pPr>
      <w:r>
        <w:rPr>
          <w:sz w:val="32"/>
          <w:szCs w:val="32"/>
        </w:rPr>
        <w:t xml:space="preserve"> </w:t>
      </w:r>
    </w:p>
    <w:p w14:paraId="236854EA" w14:textId="77777777" w:rsidR="00FD3B63" w:rsidRDefault="00FD3B63" w:rsidP="00924147">
      <w:pPr>
        <w:rPr>
          <w:sz w:val="32"/>
          <w:szCs w:val="32"/>
        </w:rPr>
      </w:pPr>
    </w:p>
    <w:p w14:paraId="05A1ACF3" w14:textId="3B9B28E0" w:rsidR="00020DC0" w:rsidRPr="00261C27" w:rsidRDefault="00261C27" w:rsidP="00020DC0">
      <w:pPr>
        <w:rPr>
          <w:sz w:val="40"/>
          <w:szCs w:val="40"/>
        </w:rPr>
      </w:pPr>
      <w:r>
        <w:rPr>
          <w:b/>
          <w:bCs/>
          <w:sz w:val="32"/>
          <w:szCs w:val="32"/>
        </w:rPr>
        <w:t xml:space="preserve"> </w:t>
      </w:r>
      <w:bookmarkStart w:id="0" w:name="_Hlk84453469"/>
      <w:r w:rsidR="00020DC0" w:rsidRPr="00FD3B63">
        <w:rPr>
          <w:b/>
          <w:bCs/>
          <w:sz w:val="32"/>
          <w:szCs w:val="32"/>
          <w:u w:val="single"/>
        </w:rPr>
        <w:t>Step T</w:t>
      </w:r>
      <w:r w:rsidR="00924147" w:rsidRPr="00FD3B63">
        <w:rPr>
          <w:b/>
          <w:bCs/>
          <w:sz w:val="32"/>
          <w:szCs w:val="32"/>
          <w:u w:val="single"/>
        </w:rPr>
        <w:t>hree</w:t>
      </w:r>
      <w:r w:rsidR="00020DC0" w:rsidRPr="00FD3B63">
        <w:rPr>
          <w:b/>
          <w:bCs/>
          <w:sz w:val="32"/>
          <w:szCs w:val="32"/>
          <w:u w:val="single"/>
        </w:rPr>
        <w:t xml:space="preserve">: </w:t>
      </w:r>
      <w:r w:rsidR="00FD3B63" w:rsidRPr="00FD3B63">
        <w:rPr>
          <w:b/>
          <w:bCs/>
          <w:sz w:val="32"/>
          <w:szCs w:val="32"/>
          <w:u w:val="single"/>
        </w:rPr>
        <w:t>Suggesting the Change Needed</w:t>
      </w:r>
      <w:r w:rsidR="00FD3B63">
        <w:rPr>
          <w:b/>
          <w:bCs/>
          <w:sz w:val="32"/>
          <w:szCs w:val="32"/>
        </w:rPr>
        <w:t xml:space="preserve">.  </w:t>
      </w:r>
      <w:r>
        <w:rPr>
          <w:sz w:val="32"/>
          <w:szCs w:val="32"/>
        </w:rPr>
        <w:t xml:space="preserve">Based on your team’s discussions, </w:t>
      </w:r>
      <w:r w:rsidR="00020DC0">
        <w:rPr>
          <w:sz w:val="32"/>
          <w:szCs w:val="32"/>
        </w:rPr>
        <w:t xml:space="preserve">identify </w:t>
      </w:r>
      <w:r w:rsidR="00FD60F8">
        <w:rPr>
          <w:sz w:val="32"/>
          <w:szCs w:val="32"/>
        </w:rPr>
        <w:t xml:space="preserve">two or </w:t>
      </w:r>
      <w:r w:rsidR="00020DC0">
        <w:rPr>
          <w:sz w:val="32"/>
          <w:szCs w:val="32"/>
        </w:rPr>
        <w:t>three new</w:t>
      </w:r>
      <w:r w:rsidR="009545A5">
        <w:rPr>
          <w:sz w:val="32"/>
          <w:szCs w:val="32"/>
        </w:rPr>
        <w:t xml:space="preserve">, </w:t>
      </w:r>
      <w:r w:rsidR="00E86D60">
        <w:rPr>
          <w:sz w:val="32"/>
          <w:szCs w:val="32"/>
        </w:rPr>
        <w:t>ambitious</w:t>
      </w:r>
      <w:r w:rsidR="009545A5">
        <w:rPr>
          <w:sz w:val="32"/>
          <w:szCs w:val="32"/>
        </w:rPr>
        <w:t xml:space="preserve">, and potentially “game changing” </w:t>
      </w:r>
      <w:r w:rsidR="00020DC0">
        <w:rPr>
          <w:sz w:val="32"/>
          <w:szCs w:val="32"/>
        </w:rPr>
        <w:t>initiatives that</w:t>
      </w:r>
      <w:r w:rsidR="00FD60F8">
        <w:rPr>
          <w:sz w:val="32"/>
          <w:szCs w:val="32"/>
        </w:rPr>
        <w:t xml:space="preserve"> your breakout team </w:t>
      </w:r>
      <w:r w:rsidR="00FD60F8" w:rsidRPr="00261C27">
        <w:rPr>
          <w:i/>
          <w:iCs/>
          <w:sz w:val="32"/>
          <w:szCs w:val="32"/>
          <w:u w:val="single"/>
        </w:rPr>
        <w:t>suggests for consideration</w:t>
      </w:r>
      <w:r w:rsidR="00FD60F8">
        <w:rPr>
          <w:sz w:val="32"/>
          <w:szCs w:val="32"/>
        </w:rPr>
        <w:t xml:space="preserve"> to best accomplish the objective.  Please provide adequate detail of each </w:t>
      </w:r>
      <w:r w:rsidR="00683F40">
        <w:rPr>
          <w:sz w:val="32"/>
          <w:szCs w:val="32"/>
        </w:rPr>
        <w:t xml:space="preserve">proposed change </w:t>
      </w:r>
      <w:r w:rsidR="00FD60F8">
        <w:rPr>
          <w:sz w:val="32"/>
          <w:szCs w:val="32"/>
        </w:rPr>
        <w:t>initiative for the Objective Team</w:t>
      </w:r>
      <w:r w:rsidR="00013C72">
        <w:rPr>
          <w:sz w:val="32"/>
          <w:szCs w:val="32"/>
        </w:rPr>
        <w:t xml:space="preserve"> to consider</w:t>
      </w:r>
      <w:r w:rsidR="00FD60F8">
        <w:rPr>
          <w:sz w:val="32"/>
          <w:szCs w:val="32"/>
        </w:rPr>
        <w:t>:</w:t>
      </w:r>
    </w:p>
    <w:bookmarkEnd w:id="0"/>
    <w:p w14:paraId="5C0BBA1A" w14:textId="28B337F6" w:rsidR="00FD60F8" w:rsidRDefault="00FD60F8" w:rsidP="00020DC0">
      <w:pPr>
        <w:rPr>
          <w:sz w:val="32"/>
          <w:szCs w:val="32"/>
        </w:rPr>
      </w:pPr>
    </w:p>
    <w:p w14:paraId="7E769B59" w14:textId="77777777" w:rsidR="00683F40" w:rsidRDefault="00683F40" w:rsidP="00020DC0">
      <w:pPr>
        <w:rPr>
          <w:sz w:val="32"/>
          <w:szCs w:val="32"/>
        </w:rPr>
      </w:pPr>
    </w:p>
    <w:p w14:paraId="635C43FB" w14:textId="746E7AEF" w:rsidR="002C0F6F" w:rsidRDefault="002C0F6F" w:rsidP="002C0F6F">
      <w:pPr>
        <w:pStyle w:val="ListParagraph"/>
        <w:numPr>
          <w:ilvl w:val="0"/>
          <w:numId w:val="6"/>
        </w:numPr>
        <w:rPr>
          <w:sz w:val="32"/>
          <w:szCs w:val="32"/>
        </w:rPr>
      </w:pPr>
      <w:r>
        <w:rPr>
          <w:sz w:val="32"/>
          <w:szCs w:val="32"/>
        </w:rPr>
        <w:t xml:space="preserve">  </w:t>
      </w:r>
      <w:r w:rsidR="00683F40">
        <w:rPr>
          <w:sz w:val="32"/>
          <w:szCs w:val="32"/>
        </w:rPr>
        <w:t xml:space="preserve">Proposed Change Initiative #1: </w:t>
      </w:r>
    </w:p>
    <w:p w14:paraId="2E7143E0" w14:textId="206E9AC7" w:rsidR="002C0F6F" w:rsidRDefault="00FD60F8" w:rsidP="002C0F6F">
      <w:pPr>
        <w:pStyle w:val="ListParagraph"/>
        <w:rPr>
          <w:sz w:val="32"/>
          <w:szCs w:val="32"/>
        </w:rPr>
      </w:pPr>
      <w:r>
        <w:rPr>
          <w:sz w:val="32"/>
          <w:szCs w:val="32"/>
        </w:rPr>
        <w:t xml:space="preserve">  </w:t>
      </w:r>
    </w:p>
    <w:p w14:paraId="4E347EA9" w14:textId="4EEC0657" w:rsidR="007F2697" w:rsidRDefault="007F2697" w:rsidP="002C0F6F">
      <w:pPr>
        <w:pStyle w:val="ListParagraph"/>
        <w:rPr>
          <w:sz w:val="32"/>
          <w:szCs w:val="32"/>
        </w:rPr>
      </w:pPr>
    </w:p>
    <w:p w14:paraId="4FBC157D" w14:textId="1160B87D" w:rsidR="007F2697" w:rsidRDefault="007F2697" w:rsidP="002C0F6F">
      <w:pPr>
        <w:pStyle w:val="ListParagraph"/>
        <w:rPr>
          <w:sz w:val="32"/>
          <w:szCs w:val="32"/>
        </w:rPr>
      </w:pPr>
    </w:p>
    <w:p w14:paraId="46924AC8" w14:textId="77777777" w:rsidR="00CB70DD" w:rsidRDefault="00CB70DD" w:rsidP="002C0F6F">
      <w:pPr>
        <w:pStyle w:val="ListParagraph"/>
        <w:rPr>
          <w:sz w:val="32"/>
          <w:szCs w:val="32"/>
        </w:rPr>
      </w:pPr>
    </w:p>
    <w:p w14:paraId="0CAAA91D" w14:textId="77777777" w:rsidR="007F2697" w:rsidRDefault="007F2697" w:rsidP="002C0F6F">
      <w:pPr>
        <w:pStyle w:val="ListParagraph"/>
        <w:rPr>
          <w:sz w:val="32"/>
          <w:szCs w:val="32"/>
        </w:rPr>
      </w:pPr>
    </w:p>
    <w:p w14:paraId="1F67EBEE" w14:textId="5767C4F6" w:rsidR="00683F40" w:rsidRPr="00683F40" w:rsidRDefault="002C0F6F" w:rsidP="00683F40">
      <w:pPr>
        <w:pStyle w:val="ListParagraph"/>
        <w:numPr>
          <w:ilvl w:val="0"/>
          <w:numId w:val="6"/>
        </w:numPr>
        <w:rPr>
          <w:sz w:val="32"/>
          <w:szCs w:val="32"/>
        </w:rPr>
      </w:pPr>
      <w:r w:rsidRPr="00683F40">
        <w:rPr>
          <w:sz w:val="32"/>
          <w:szCs w:val="32"/>
        </w:rPr>
        <w:t xml:space="preserve">  </w:t>
      </w:r>
      <w:r w:rsidR="00683F40" w:rsidRPr="00683F40">
        <w:rPr>
          <w:sz w:val="32"/>
          <w:szCs w:val="32"/>
        </w:rPr>
        <w:t>Proposed Change Initiative #</w:t>
      </w:r>
      <w:r w:rsidR="00683F40">
        <w:rPr>
          <w:sz w:val="32"/>
          <w:szCs w:val="32"/>
        </w:rPr>
        <w:t>2</w:t>
      </w:r>
      <w:r w:rsidR="00683F40" w:rsidRPr="00683F40">
        <w:rPr>
          <w:sz w:val="32"/>
          <w:szCs w:val="32"/>
        </w:rPr>
        <w:t xml:space="preserve">: </w:t>
      </w:r>
    </w:p>
    <w:p w14:paraId="6B5B13BE" w14:textId="42FC07E7" w:rsidR="002C0F6F" w:rsidRDefault="004E30E4" w:rsidP="00683F40">
      <w:pPr>
        <w:pStyle w:val="ListParagraph"/>
        <w:rPr>
          <w:sz w:val="32"/>
          <w:szCs w:val="32"/>
        </w:rPr>
      </w:pP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659957FA" wp14:editId="27D1FAB1">
                <wp:simplePos x="0" y="0"/>
                <wp:positionH relativeFrom="column">
                  <wp:posOffset>5334000</wp:posOffset>
                </wp:positionH>
                <wp:positionV relativeFrom="paragraph">
                  <wp:posOffset>24765</wp:posOffset>
                </wp:positionV>
                <wp:extent cx="2214880" cy="2028190"/>
                <wp:effectExtent l="247650" t="266700" r="166370" b="257810"/>
                <wp:wrapNone/>
                <wp:docPr id="4" name="Rectangle: Folded Corner 4"/>
                <wp:cNvGraphicFramePr/>
                <a:graphic xmlns:a="http://schemas.openxmlformats.org/drawingml/2006/main">
                  <a:graphicData uri="http://schemas.microsoft.com/office/word/2010/wordprocessingShape">
                    <wps:wsp>
                      <wps:cNvSpPr/>
                      <wps:spPr>
                        <a:xfrm rot="20731323">
                          <a:off x="0" y="0"/>
                          <a:ext cx="2214880" cy="2028190"/>
                        </a:xfrm>
                        <a:prstGeom prst="foldedCorner">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46D0FFE4" w14:textId="77777777" w:rsidR="004E30E4" w:rsidRDefault="004E30E4" w:rsidP="004E30E4">
                            <w:pPr>
                              <w:jc w:val="center"/>
                              <w:rPr>
                                <w:color w:val="000000" w:themeColor="text1"/>
                                <w:sz w:val="24"/>
                                <w:szCs w:val="24"/>
                              </w:rPr>
                            </w:pPr>
                            <w:r>
                              <w:rPr>
                                <w:color w:val="000000" w:themeColor="text1"/>
                                <w:sz w:val="24"/>
                                <w:szCs w:val="24"/>
                              </w:rPr>
                              <w:t>After completion, PLEASE email this entire template to AFaulkner@LBLStrategies.com</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9957FA"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Folded Corner 4" o:spid="_x0000_s1026" type="#_x0000_t65" style="position:absolute;left:0;text-align:left;margin-left:420pt;margin-top:1.95pt;width:174.4pt;height:159.7pt;rotation:-948827fd;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" adj="18000" fillcolor="yellow" strokecolor="#1f3763 [1604]" strokeweight="1pt">
                <v:stroke joinstyle="miter"/>
                <v:textbox>
                  <w:txbxContent>
                    <w:p w14:paraId="46D0FFE4" w14:textId="77777777" w:rsidR="004E30E4" w:rsidRDefault="004E30E4" w:rsidP="004E30E4">
                      <w:pPr>
                        <w:jc w:val="center"/>
                        <w:rPr>
                          <w:color w:val="000000" w:themeColor="text1"/>
                          <w:sz w:val="24"/>
                          <w:szCs w:val="24"/>
                        </w:rPr>
                      </w:pPr>
                      <w:r>
                        <w:rPr>
                          <w:color w:val="000000" w:themeColor="text1"/>
                          <w:sz w:val="24"/>
                          <w:szCs w:val="24"/>
                        </w:rPr>
                        <w:t>After completion, PLEASE email this entire template to AFaulkner@LBLStrategies.com</w:t>
                      </w:r>
                    </w:p>
                  </w:txbxContent>
                </v:textbox>
              </v:shape>
            </w:pict>
          </mc:Fallback>
        </mc:AlternateContent>
      </w:r>
    </w:p>
    <w:p w14:paraId="7A4A2899" w14:textId="5D05497F" w:rsidR="002C0F6F" w:rsidRDefault="002C0F6F" w:rsidP="002C0F6F">
      <w:pPr>
        <w:pStyle w:val="ListParagraph"/>
        <w:rPr>
          <w:sz w:val="32"/>
          <w:szCs w:val="32"/>
        </w:rPr>
      </w:pPr>
      <w:r>
        <w:rPr>
          <w:sz w:val="32"/>
          <w:szCs w:val="32"/>
        </w:rPr>
        <w:t xml:space="preserve"> </w:t>
      </w:r>
    </w:p>
    <w:p w14:paraId="4A47BF7A" w14:textId="446607E1" w:rsidR="007F2697" w:rsidRDefault="007F2697" w:rsidP="002C0F6F">
      <w:pPr>
        <w:pStyle w:val="ListParagraph"/>
        <w:rPr>
          <w:sz w:val="32"/>
          <w:szCs w:val="32"/>
        </w:rPr>
      </w:pPr>
    </w:p>
    <w:p w14:paraId="6113B890" w14:textId="4C9C5A62" w:rsidR="007F2697" w:rsidRDefault="007F2697" w:rsidP="002C0F6F">
      <w:pPr>
        <w:pStyle w:val="ListParagraph"/>
        <w:rPr>
          <w:sz w:val="32"/>
          <w:szCs w:val="32"/>
        </w:rPr>
      </w:pPr>
    </w:p>
    <w:p w14:paraId="254434EC" w14:textId="6F44D77F" w:rsidR="007F2697" w:rsidRDefault="007F2697" w:rsidP="002C0F6F">
      <w:pPr>
        <w:pStyle w:val="ListParagraph"/>
        <w:rPr>
          <w:sz w:val="32"/>
          <w:szCs w:val="32"/>
        </w:rPr>
      </w:pPr>
    </w:p>
    <w:p w14:paraId="2FB68F91" w14:textId="4CC43323" w:rsidR="00683F40" w:rsidRPr="00683F40" w:rsidRDefault="00683F40" w:rsidP="00683F40">
      <w:pPr>
        <w:pStyle w:val="ListParagraph"/>
        <w:numPr>
          <w:ilvl w:val="0"/>
          <w:numId w:val="6"/>
        </w:numPr>
        <w:rPr>
          <w:sz w:val="32"/>
          <w:szCs w:val="32"/>
        </w:rPr>
      </w:pPr>
      <w:r w:rsidRPr="00683F40">
        <w:rPr>
          <w:sz w:val="32"/>
          <w:szCs w:val="32"/>
        </w:rPr>
        <w:t>Proposed Change Initiative #</w:t>
      </w:r>
      <w:r>
        <w:rPr>
          <w:sz w:val="32"/>
          <w:szCs w:val="32"/>
        </w:rPr>
        <w:t>3</w:t>
      </w:r>
      <w:r w:rsidRPr="00683F40">
        <w:rPr>
          <w:sz w:val="32"/>
          <w:szCs w:val="32"/>
        </w:rPr>
        <w:t xml:space="preserve">: </w:t>
      </w:r>
    </w:p>
    <w:p w14:paraId="2A9BC72C" w14:textId="4906563D" w:rsidR="002C0F6F" w:rsidRPr="00683F40" w:rsidRDefault="002C0F6F" w:rsidP="00683F40">
      <w:pPr>
        <w:rPr>
          <w:sz w:val="32"/>
          <w:szCs w:val="32"/>
        </w:rPr>
      </w:pPr>
    </w:p>
    <w:p w14:paraId="35B7A557" w14:textId="33BEC72D" w:rsidR="00D833EA" w:rsidRDefault="00D833EA" w:rsidP="00334CB0">
      <w:pPr>
        <w:rPr>
          <w:sz w:val="40"/>
          <w:szCs w:val="40"/>
        </w:rPr>
      </w:pPr>
    </w:p>
    <w:p w14:paraId="5401B5B3" w14:textId="54AC0728" w:rsidR="002C0F6F" w:rsidRDefault="002C0F6F" w:rsidP="00334CB0">
      <w:pPr>
        <w:rPr>
          <w:sz w:val="40"/>
          <w:szCs w:val="40"/>
        </w:rPr>
      </w:pPr>
    </w:p>
    <w:p w14:paraId="6EC5417F" w14:textId="5CAFE6C3" w:rsidR="007F2697" w:rsidRDefault="007F2697">
      <w:pPr>
        <w:rPr>
          <w:b/>
          <w:bCs/>
          <w:sz w:val="32"/>
          <w:szCs w:val="32"/>
        </w:rPr>
      </w:pPr>
      <w:r>
        <w:rPr>
          <w:b/>
          <w:bCs/>
          <w:sz w:val="32"/>
          <w:szCs w:val="32"/>
        </w:rPr>
        <w:br w:type="page"/>
      </w:r>
    </w:p>
    <w:p w14:paraId="3AA51DD4" w14:textId="5242FBDD" w:rsidR="00291612" w:rsidRPr="00D43697" w:rsidRDefault="00FD60F8" w:rsidP="00291612">
      <w:pPr>
        <w:rPr>
          <w:sz w:val="40"/>
          <w:szCs w:val="40"/>
        </w:rPr>
      </w:pPr>
      <w:r w:rsidRPr="002A712B">
        <w:rPr>
          <w:b/>
          <w:bCs/>
          <w:sz w:val="32"/>
          <w:szCs w:val="32"/>
          <w:u w:val="single"/>
        </w:rPr>
        <w:lastRenderedPageBreak/>
        <w:t xml:space="preserve">Step </w:t>
      </w:r>
      <w:r w:rsidR="00924147" w:rsidRPr="002A712B">
        <w:rPr>
          <w:b/>
          <w:bCs/>
          <w:sz w:val="32"/>
          <w:szCs w:val="32"/>
          <w:u w:val="single"/>
        </w:rPr>
        <w:t>Four</w:t>
      </w:r>
      <w:r w:rsidRPr="002A712B">
        <w:rPr>
          <w:b/>
          <w:bCs/>
          <w:sz w:val="32"/>
          <w:szCs w:val="32"/>
          <w:u w:val="single"/>
        </w:rPr>
        <w:t xml:space="preserve"> (Option</w:t>
      </w:r>
      <w:r w:rsidR="00D43697" w:rsidRPr="002A712B">
        <w:rPr>
          <w:b/>
          <w:bCs/>
          <w:sz w:val="32"/>
          <w:szCs w:val="32"/>
          <w:u w:val="single"/>
        </w:rPr>
        <w:t>al</w:t>
      </w:r>
      <w:r w:rsidRPr="002A712B">
        <w:rPr>
          <w:b/>
          <w:bCs/>
          <w:sz w:val="32"/>
          <w:szCs w:val="32"/>
          <w:u w:val="single"/>
        </w:rPr>
        <w:t>, if time allows)</w:t>
      </w:r>
      <w:r w:rsidRPr="00020DC0">
        <w:rPr>
          <w:b/>
          <w:bCs/>
          <w:sz w:val="32"/>
          <w:szCs w:val="32"/>
        </w:rPr>
        <w:t xml:space="preserve">: </w:t>
      </w:r>
      <w:r w:rsidR="00E345ED">
        <w:rPr>
          <w:sz w:val="32"/>
          <w:szCs w:val="32"/>
        </w:rPr>
        <w:t xml:space="preserve"> Crosswalk this objective to the Strategic Opportunities and Threats</w:t>
      </w:r>
    </w:p>
    <w:p w14:paraId="590A44D8" w14:textId="6C66DEB3" w:rsidR="00291612" w:rsidRDefault="00291612" w:rsidP="00291612">
      <w:pPr>
        <w:rPr>
          <w:sz w:val="28"/>
          <w:szCs w:val="28"/>
        </w:rPr>
      </w:pPr>
    </w:p>
    <w:tbl>
      <w:tblPr>
        <w:tblpPr w:leftFromText="180" w:rightFromText="180" w:vertAnchor="text" w:horzAnchor="page" w:tblpX="1211" w:tblpY="114"/>
        <w:tblW w:w="13760" w:type="dxa"/>
        <w:tblCellMar>
          <w:left w:w="0" w:type="dxa"/>
          <w:right w:w="0" w:type="dxa"/>
        </w:tblCellMar>
        <w:tblLook w:val="04A0" w:firstRow="1" w:lastRow="0" w:firstColumn="1" w:lastColumn="0" w:noHBand="0" w:noVBand="1"/>
      </w:tblPr>
      <w:tblGrid>
        <w:gridCol w:w="3050"/>
        <w:gridCol w:w="4960"/>
        <w:gridCol w:w="5750"/>
      </w:tblGrid>
      <w:tr w:rsidR="00646EA5" w:rsidRPr="00646EA5" w14:paraId="00CBFE0E" w14:textId="14A7B1FE" w:rsidTr="00E345ED">
        <w:trPr>
          <w:trHeight w:val="560"/>
        </w:trPr>
        <w:tc>
          <w:tcPr>
            <w:tcW w:w="3050" w:type="dxa"/>
            <w:tcBorders>
              <w:top w:val="single" w:sz="8" w:space="0" w:color="000000"/>
              <w:left w:val="single" w:sz="8" w:space="0" w:color="000000"/>
              <w:bottom w:val="single" w:sz="8" w:space="0" w:color="000000"/>
              <w:right w:val="single" w:sz="8" w:space="0" w:color="000000"/>
            </w:tcBorders>
            <w:shd w:val="clear" w:color="auto" w:fill="44546A"/>
            <w:tcMar>
              <w:top w:w="15" w:type="dxa"/>
              <w:left w:w="108" w:type="dxa"/>
              <w:bottom w:w="0" w:type="dxa"/>
              <w:right w:w="108" w:type="dxa"/>
            </w:tcMar>
            <w:vAlign w:val="center"/>
            <w:hideMark/>
          </w:tcPr>
          <w:p w14:paraId="233EFEDE" w14:textId="77777777" w:rsidR="00646EA5" w:rsidRPr="00646EA5" w:rsidRDefault="00646EA5" w:rsidP="00646E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Times New Roman" w:hAnsi="Arial" w:cs="Arial"/>
                <w:sz w:val="24"/>
                <w:szCs w:val="24"/>
              </w:rPr>
            </w:pPr>
            <w:r w:rsidRPr="00646EA5">
              <w:rPr>
                <w:rFonts w:ascii="Franklin Gothic Book" w:eastAsia="Times New Roman" w:hAnsi="Franklin Gothic Book" w:cs="Times New Roman"/>
                <w:b/>
                <w:bCs/>
                <w:color w:val="FFFFFF"/>
                <w:kern w:val="24"/>
                <w:sz w:val="24"/>
                <w:szCs w:val="24"/>
              </w:rPr>
              <w:t>Strategic Opportunities:</w:t>
            </w:r>
          </w:p>
        </w:tc>
        <w:tc>
          <w:tcPr>
            <w:tcW w:w="4960" w:type="dxa"/>
            <w:tcBorders>
              <w:top w:val="single" w:sz="8" w:space="0" w:color="000000"/>
              <w:left w:val="single" w:sz="8" w:space="0" w:color="000000"/>
              <w:bottom w:val="single" w:sz="4" w:space="0" w:color="auto"/>
              <w:right w:val="single" w:sz="8" w:space="0" w:color="000000"/>
            </w:tcBorders>
            <w:shd w:val="clear" w:color="auto" w:fill="44546A"/>
            <w:tcMar>
              <w:top w:w="15" w:type="dxa"/>
              <w:left w:w="108" w:type="dxa"/>
              <w:bottom w:w="0" w:type="dxa"/>
              <w:right w:w="108" w:type="dxa"/>
            </w:tcMar>
            <w:vAlign w:val="center"/>
            <w:hideMark/>
          </w:tcPr>
          <w:p w14:paraId="42C453B4" w14:textId="40EF240F" w:rsidR="00646EA5" w:rsidRPr="00646EA5" w:rsidRDefault="00E345ED" w:rsidP="00646E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Times New Roman" w:hAnsi="Arial" w:cs="Arial"/>
                <w:sz w:val="24"/>
                <w:szCs w:val="24"/>
              </w:rPr>
            </w:pPr>
            <w:r>
              <w:rPr>
                <w:rFonts w:ascii="Franklin Gothic Book" w:eastAsia="Times New Roman" w:hAnsi="Franklin Gothic Book" w:cs="Times New Roman"/>
                <w:b/>
                <w:bCs/>
                <w:color w:val="FFFFFF"/>
                <w:kern w:val="24"/>
                <w:sz w:val="24"/>
                <w:szCs w:val="24"/>
              </w:rPr>
              <w:t xml:space="preserve">Opportunity </w:t>
            </w:r>
            <w:r w:rsidR="00646EA5" w:rsidRPr="00646EA5">
              <w:rPr>
                <w:rFonts w:ascii="Franklin Gothic Book" w:eastAsia="Times New Roman" w:hAnsi="Franklin Gothic Book" w:cs="Times New Roman"/>
                <w:b/>
                <w:bCs/>
                <w:color w:val="FFFFFF"/>
                <w:kern w:val="24"/>
                <w:sz w:val="24"/>
                <w:szCs w:val="24"/>
              </w:rPr>
              <w:t>Description:</w:t>
            </w:r>
          </w:p>
        </w:tc>
        <w:tc>
          <w:tcPr>
            <w:tcW w:w="5750" w:type="dxa"/>
            <w:tcBorders>
              <w:top w:val="single" w:sz="8" w:space="0" w:color="000000"/>
              <w:left w:val="single" w:sz="8" w:space="0" w:color="000000"/>
              <w:bottom w:val="single" w:sz="4" w:space="0" w:color="auto"/>
              <w:right w:val="single" w:sz="8" w:space="0" w:color="000000"/>
            </w:tcBorders>
            <w:shd w:val="clear" w:color="auto" w:fill="44546A"/>
          </w:tcPr>
          <w:p w14:paraId="00640BCF" w14:textId="4C05278F" w:rsidR="00646EA5" w:rsidRPr="00646EA5" w:rsidRDefault="00646EA5" w:rsidP="00646E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Franklin Gothic Book" w:eastAsia="Times New Roman" w:hAnsi="Franklin Gothic Book" w:cs="Times New Roman"/>
                <w:b/>
                <w:bCs/>
                <w:color w:val="FFFFFF"/>
                <w:kern w:val="24"/>
                <w:sz w:val="24"/>
                <w:szCs w:val="24"/>
              </w:rPr>
            </w:pPr>
            <w:r>
              <w:rPr>
                <w:rFonts w:ascii="Franklin Gothic Book" w:eastAsia="Times New Roman" w:hAnsi="Franklin Gothic Book" w:cs="Times New Roman"/>
                <w:b/>
                <w:bCs/>
                <w:color w:val="FFFFFF"/>
                <w:kern w:val="24"/>
                <w:sz w:val="24"/>
                <w:szCs w:val="24"/>
              </w:rPr>
              <w:t>Does th</w:t>
            </w:r>
            <w:r w:rsidR="00D21F02">
              <w:rPr>
                <w:rFonts w:ascii="Franklin Gothic Book" w:eastAsia="Times New Roman" w:hAnsi="Franklin Gothic Book" w:cs="Times New Roman"/>
                <w:b/>
                <w:bCs/>
                <w:color w:val="FFFFFF"/>
                <w:kern w:val="24"/>
                <w:sz w:val="24"/>
                <w:szCs w:val="24"/>
              </w:rPr>
              <w:t xml:space="preserve">is </w:t>
            </w:r>
            <w:r>
              <w:rPr>
                <w:rFonts w:ascii="Franklin Gothic Book" w:eastAsia="Times New Roman" w:hAnsi="Franklin Gothic Book" w:cs="Times New Roman"/>
                <w:b/>
                <w:bCs/>
                <w:color w:val="FFFFFF"/>
                <w:kern w:val="24"/>
                <w:sz w:val="24"/>
                <w:szCs w:val="24"/>
              </w:rPr>
              <w:t xml:space="preserve">Objective significantly </w:t>
            </w:r>
            <w:r w:rsidR="0090324A">
              <w:rPr>
                <w:rFonts w:ascii="Franklin Gothic Book" w:eastAsia="Times New Roman" w:hAnsi="Franklin Gothic Book" w:cs="Times New Roman"/>
                <w:b/>
                <w:bCs/>
                <w:color w:val="FFFFFF"/>
                <w:kern w:val="24"/>
                <w:sz w:val="24"/>
                <w:szCs w:val="24"/>
              </w:rPr>
              <w:t xml:space="preserve">address </w:t>
            </w:r>
            <w:r>
              <w:rPr>
                <w:rFonts w:ascii="Franklin Gothic Book" w:eastAsia="Times New Roman" w:hAnsi="Franklin Gothic Book" w:cs="Times New Roman"/>
                <w:b/>
                <w:bCs/>
                <w:color w:val="FFFFFF"/>
                <w:kern w:val="24"/>
                <w:sz w:val="24"/>
                <w:szCs w:val="24"/>
              </w:rPr>
              <w:t xml:space="preserve">the </w:t>
            </w:r>
            <w:r w:rsidR="006531BE">
              <w:rPr>
                <w:rFonts w:ascii="Franklin Gothic Book" w:eastAsia="Times New Roman" w:hAnsi="Franklin Gothic Book" w:cs="Times New Roman"/>
                <w:b/>
                <w:bCs/>
                <w:color w:val="FFFFFF"/>
                <w:kern w:val="24"/>
                <w:sz w:val="24"/>
                <w:szCs w:val="24"/>
              </w:rPr>
              <w:t>Strategic O</w:t>
            </w:r>
            <w:r>
              <w:rPr>
                <w:rFonts w:ascii="Franklin Gothic Book" w:eastAsia="Times New Roman" w:hAnsi="Franklin Gothic Book" w:cs="Times New Roman"/>
                <w:b/>
                <w:bCs/>
                <w:color w:val="FFFFFF"/>
                <w:kern w:val="24"/>
                <w:sz w:val="24"/>
                <w:szCs w:val="24"/>
              </w:rPr>
              <w:t>pportunity?  If so, how?</w:t>
            </w:r>
          </w:p>
        </w:tc>
      </w:tr>
      <w:tr w:rsidR="00646EA5" w:rsidRPr="00646EA5" w14:paraId="607C3C98" w14:textId="1925AFF6" w:rsidTr="00E345ED">
        <w:trPr>
          <w:trHeight w:val="515"/>
        </w:trPr>
        <w:tc>
          <w:tcPr>
            <w:tcW w:w="30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CDE1483" w14:textId="77777777" w:rsidR="00646EA5" w:rsidRPr="00646EA5" w:rsidRDefault="00646EA5" w:rsidP="00646EA5">
            <w:pPr>
              <w:spacing w:after="240"/>
              <w:rPr>
                <w:rFonts w:ascii="Arial" w:eastAsia="Times New Roman" w:hAnsi="Arial" w:cs="Arial"/>
                <w:sz w:val="24"/>
                <w:szCs w:val="24"/>
              </w:rPr>
            </w:pPr>
            <w:r w:rsidRPr="00646EA5">
              <w:rPr>
                <w:rFonts w:ascii="Franklin Gothic Book" w:eastAsia="Times New Roman" w:hAnsi="Franklin Gothic Book" w:cs="Times New Roman"/>
                <w:b/>
                <w:bCs/>
                <w:color w:val="000000" w:themeColor="text1"/>
                <w:kern w:val="24"/>
                <w:sz w:val="24"/>
                <w:szCs w:val="24"/>
              </w:rPr>
              <w:t>Listen to and understand member needs and communicate value of the ACR</w:t>
            </w:r>
          </w:p>
        </w:tc>
        <w:tc>
          <w:tcPr>
            <w:tcW w:w="4960" w:type="dxa"/>
            <w:tcBorders>
              <w:top w:val="single" w:sz="4" w:space="0" w:color="auto"/>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EC5AC9F" w14:textId="77777777" w:rsidR="00646EA5" w:rsidRPr="00646EA5" w:rsidRDefault="00646EA5" w:rsidP="00646EA5">
            <w:pPr>
              <w:spacing w:after="240"/>
              <w:rPr>
                <w:rFonts w:ascii="Arial" w:eastAsia="Times New Roman" w:hAnsi="Arial" w:cs="Arial"/>
                <w:sz w:val="24"/>
                <w:szCs w:val="24"/>
              </w:rPr>
            </w:pPr>
            <w:r w:rsidRPr="00646EA5">
              <w:rPr>
                <w:rFonts w:ascii="Franklin Gothic Book" w:eastAsia="Times New Roman" w:hAnsi="Franklin Gothic Book" w:cs="Times New Roman"/>
                <w:color w:val="000000" w:themeColor="text1"/>
                <w:kern w:val="24"/>
                <w:sz w:val="24"/>
                <w:szCs w:val="24"/>
              </w:rPr>
              <w:t>Cultivate a robust member engagement program via effective multi-platform bi-directional communication conveying that the ACR empowers us to be collectively stronger.</w:t>
            </w:r>
          </w:p>
        </w:tc>
        <w:tc>
          <w:tcPr>
            <w:tcW w:w="5750" w:type="dxa"/>
            <w:tcBorders>
              <w:top w:val="single" w:sz="4" w:space="0" w:color="auto"/>
              <w:left w:val="single" w:sz="8" w:space="0" w:color="000000"/>
              <w:bottom w:val="single" w:sz="8" w:space="0" w:color="000000"/>
              <w:right w:val="single" w:sz="8" w:space="0" w:color="000000"/>
            </w:tcBorders>
          </w:tcPr>
          <w:p w14:paraId="55DC26D7" w14:textId="6F9565AB" w:rsidR="00646EA5" w:rsidRPr="00646EA5" w:rsidRDefault="00646EA5" w:rsidP="00646EA5">
            <w:pPr>
              <w:spacing w:after="240"/>
              <w:rPr>
                <w:rFonts w:ascii="Franklin Gothic Book" w:eastAsia="Times New Roman" w:hAnsi="Franklin Gothic Book" w:cs="Times New Roman"/>
                <w:color w:val="000000" w:themeColor="text1"/>
                <w:kern w:val="24"/>
                <w:sz w:val="24"/>
                <w:szCs w:val="24"/>
              </w:rPr>
            </w:pPr>
          </w:p>
        </w:tc>
      </w:tr>
      <w:tr w:rsidR="00646EA5" w:rsidRPr="00646EA5" w14:paraId="763CFBF4" w14:textId="79CAF055" w:rsidTr="00E345ED">
        <w:trPr>
          <w:trHeight w:val="272"/>
        </w:trPr>
        <w:tc>
          <w:tcPr>
            <w:tcW w:w="30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92D79E0" w14:textId="77777777" w:rsidR="00646EA5" w:rsidRPr="00646EA5" w:rsidRDefault="00646EA5" w:rsidP="00646EA5">
            <w:pPr>
              <w:spacing w:after="240"/>
              <w:rPr>
                <w:rFonts w:ascii="Arial" w:eastAsia="Times New Roman" w:hAnsi="Arial" w:cs="Arial"/>
                <w:sz w:val="24"/>
                <w:szCs w:val="24"/>
              </w:rPr>
            </w:pPr>
            <w:r w:rsidRPr="00646EA5">
              <w:rPr>
                <w:rFonts w:ascii="Franklin Gothic Book" w:eastAsia="Times New Roman" w:hAnsi="Franklin Gothic Book" w:cs="Times New Roman"/>
                <w:b/>
                <w:bCs/>
                <w:color w:val="000000" w:themeColor="text1"/>
                <w:kern w:val="24"/>
                <w:sz w:val="24"/>
                <w:szCs w:val="24"/>
              </w:rPr>
              <w:t>Lead payment model discussions, championing the interests of all radiologists</w:t>
            </w:r>
          </w:p>
        </w:tc>
        <w:tc>
          <w:tcPr>
            <w:tcW w:w="4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0A93403" w14:textId="77777777" w:rsidR="00646EA5" w:rsidRPr="00646EA5" w:rsidRDefault="00646EA5" w:rsidP="00646EA5">
            <w:pPr>
              <w:spacing w:after="240"/>
              <w:rPr>
                <w:rFonts w:ascii="Arial" w:eastAsia="Times New Roman" w:hAnsi="Arial" w:cs="Arial"/>
                <w:sz w:val="24"/>
                <w:szCs w:val="24"/>
              </w:rPr>
            </w:pPr>
            <w:r w:rsidRPr="00646EA5">
              <w:rPr>
                <w:rFonts w:ascii="Franklin Gothic Book" w:eastAsia="Times New Roman" w:hAnsi="Franklin Gothic Book" w:cs="Times New Roman"/>
                <w:color w:val="000000" w:themeColor="text1"/>
                <w:kern w:val="24"/>
                <w:sz w:val="24"/>
                <w:szCs w:val="24"/>
              </w:rPr>
              <w:t>Proactively represent and bridge the radiologists’ interests in the evolution of alternative payment and practice models.</w:t>
            </w:r>
          </w:p>
        </w:tc>
        <w:tc>
          <w:tcPr>
            <w:tcW w:w="5750" w:type="dxa"/>
            <w:tcBorders>
              <w:top w:val="single" w:sz="8" w:space="0" w:color="000000"/>
              <w:left w:val="single" w:sz="8" w:space="0" w:color="000000"/>
              <w:bottom w:val="single" w:sz="8" w:space="0" w:color="000000"/>
              <w:right w:val="single" w:sz="8" w:space="0" w:color="000000"/>
            </w:tcBorders>
          </w:tcPr>
          <w:p w14:paraId="7972E450" w14:textId="77777777" w:rsidR="00646EA5" w:rsidRPr="00646EA5" w:rsidRDefault="00646EA5" w:rsidP="00646EA5">
            <w:pPr>
              <w:spacing w:after="240"/>
              <w:rPr>
                <w:rFonts w:ascii="Franklin Gothic Book" w:eastAsia="Times New Roman" w:hAnsi="Franklin Gothic Book" w:cs="Times New Roman"/>
                <w:color w:val="000000" w:themeColor="text1"/>
                <w:kern w:val="24"/>
                <w:sz w:val="24"/>
                <w:szCs w:val="24"/>
              </w:rPr>
            </w:pPr>
          </w:p>
        </w:tc>
      </w:tr>
      <w:tr w:rsidR="00646EA5" w:rsidRPr="00646EA5" w14:paraId="55BF2CD9" w14:textId="47ADBF95" w:rsidTr="00E345ED">
        <w:trPr>
          <w:trHeight w:val="272"/>
        </w:trPr>
        <w:tc>
          <w:tcPr>
            <w:tcW w:w="30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C9AA792" w14:textId="77777777" w:rsidR="00646EA5" w:rsidRPr="00646EA5" w:rsidRDefault="00646EA5" w:rsidP="00646EA5">
            <w:pPr>
              <w:spacing w:after="240"/>
              <w:rPr>
                <w:rFonts w:ascii="Arial" w:eastAsia="Times New Roman" w:hAnsi="Arial" w:cs="Arial"/>
                <w:sz w:val="24"/>
                <w:szCs w:val="24"/>
              </w:rPr>
            </w:pPr>
            <w:r w:rsidRPr="00646EA5">
              <w:rPr>
                <w:rFonts w:ascii="Franklin Gothic Book" w:eastAsia="Times New Roman" w:hAnsi="Franklin Gothic Book" w:cs="Times New Roman"/>
                <w:b/>
                <w:bCs/>
                <w:color w:val="000000" w:themeColor="text1"/>
                <w:kern w:val="24"/>
                <w:sz w:val="24"/>
                <w:szCs w:val="24"/>
              </w:rPr>
              <w:t>Support early career radiologists</w:t>
            </w:r>
          </w:p>
        </w:tc>
        <w:tc>
          <w:tcPr>
            <w:tcW w:w="4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41B48A7" w14:textId="77777777" w:rsidR="00646EA5" w:rsidRPr="00646EA5" w:rsidRDefault="00646EA5" w:rsidP="00646EA5">
            <w:pPr>
              <w:spacing w:after="240"/>
              <w:rPr>
                <w:rFonts w:ascii="Arial" w:eastAsia="Times New Roman" w:hAnsi="Arial" w:cs="Arial"/>
                <w:sz w:val="24"/>
                <w:szCs w:val="24"/>
              </w:rPr>
            </w:pPr>
            <w:r w:rsidRPr="00646EA5">
              <w:rPr>
                <w:rFonts w:ascii="Franklin Gothic Book" w:eastAsia="Times New Roman" w:hAnsi="Franklin Gothic Book" w:cs="Times New Roman"/>
                <w:color w:val="000000" w:themeColor="text1"/>
                <w:kern w:val="24"/>
                <w:sz w:val="24"/>
                <w:szCs w:val="24"/>
              </w:rPr>
              <w:t>Partner with and support early career radiologists through every stage of their career.</w:t>
            </w:r>
          </w:p>
        </w:tc>
        <w:tc>
          <w:tcPr>
            <w:tcW w:w="5750" w:type="dxa"/>
            <w:tcBorders>
              <w:top w:val="single" w:sz="8" w:space="0" w:color="000000"/>
              <w:left w:val="single" w:sz="8" w:space="0" w:color="000000"/>
              <w:bottom w:val="single" w:sz="8" w:space="0" w:color="000000"/>
              <w:right w:val="single" w:sz="8" w:space="0" w:color="000000"/>
            </w:tcBorders>
          </w:tcPr>
          <w:p w14:paraId="6F9B8DF8" w14:textId="77777777" w:rsidR="00646EA5" w:rsidRPr="00646EA5" w:rsidRDefault="00646EA5" w:rsidP="00646EA5">
            <w:pPr>
              <w:spacing w:after="240"/>
              <w:rPr>
                <w:rFonts w:ascii="Franklin Gothic Book" w:eastAsia="Times New Roman" w:hAnsi="Franklin Gothic Book" w:cs="Times New Roman"/>
                <w:color w:val="000000" w:themeColor="text1"/>
                <w:kern w:val="24"/>
                <w:sz w:val="24"/>
                <w:szCs w:val="24"/>
              </w:rPr>
            </w:pPr>
          </w:p>
        </w:tc>
      </w:tr>
      <w:tr w:rsidR="00646EA5" w:rsidRPr="00646EA5" w14:paraId="1C47E87C" w14:textId="3DA250F0" w:rsidTr="00E345ED">
        <w:trPr>
          <w:trHeight w:val="272"/>
        </w:trPr>
        <w:tc>
          <w:tcPr>
            <w:tcW w:w="30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228562D" w14:textId="77777777" w:rsidR="00646EA5" w:rsidRPr="00646EA5" w:rsidRDefault="00646EA5" w:rsidP="00646EA5">
            <w:pPr>
              <w:spacing w:after="240"/>
              <w:rPr>
                <w:rFonts w:ascii="Arial" w:eastAsia="Times New Roman" w:hAnsi="Arial" w:cs="Arial"/>
                <w:sz w:val="24"/>
                <w:szCs w:val="24"/>
              </w:rPr>
            </w:pPr>
            <w:r w:rsidRPr="00646EA5">
              <w:rPr>
                <w:rFonts w:ascii="Franklin Gothic Book" w:eastAsia="Times New Roman" w:hAnsi="Franklin Gothic Book" w:cs="Times New Roman"/>
                <w:b/>
                <w:bCs/>
                <w:color w:val="000000" w:themeColor="text1"/>
                <w:kern w:val="24"/>
                <w:sz w:val="24"/>
                <w:szCs w:val="24"/>
              </w:rPr>
              <w:t>Enhance advocacy and economic efforts</w:t>
            </w:r>
          </w:p>
        </w:tc>
        <w:tc>
          <w:tcPr>
            <w:tcW w:w="4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07ED1EC" w14:textId="77777777" w:rsidR="00646EA5" w:rsidRPr="00646EA5" w:rsidRDefault="00646EA5" w:rsidP="00646EA5">
            <w:pPr>
              <w:spacing w:after="240"/>
              <w:rPr>
                <w:rFonts w:ascii="Arial" w:eastAsia="Times New Roman" w:hAnsi="Arial" w:cs="Arial"/>
                <w:sz w:val="24"/>
                <w:szCs w:val="24"/>
              </w:rPr>
            </w:pPr>
            <w:r w:rsidRPr="00646EA5">
              <w:rPr>
                <w:rFonts w:ascii="Franklin Gothic Book" w:eastAsia="Times New Roman" w:hAnsi="Franklin Gothic Book" w:cs="Times New Roman"/>
                <w:color w:val="000000" w:themeColor="text1"/>
                <w:kern w:val="24"/>
                <w:sz w:val="24"/>
                <w:szCs w:val="24"/>
              </w:rPr>
              <w:t>The ACR’s core competence and primary responsibility is serving as the premier organization for advocacy/government relations and economics.</w:t>
            </w:r>
          </w:p>
        </w:tc>
        <w:tc>
          <w:tcPr>
            <w:tcW w:w="5750" w:type="dxa"/>
            <w:tcBorders>
              <w:top w:val="single" w:sz="8" w:space="0" w:color="000000"/>
              <w:left w:val="single" w:sz="8" w:space="0" w:color="000000"/>
              <w:bottom w:val="single" w:sz="8" w:space="0" w:color="000000"/>
              <w:right w:val="single" w:sz="8" w:space="0" w:color="000000"/>
            </w:tcBorders>
          </w:tcPr>
          <w:p w14:paraId="1707EC1E" w14:textId="77777777" w:rsidR="00646EA5" w:rsidRPr="00646EA5" w:rsidRDefault="00646EA5" w:rsidP="00646EA5">
            <w:pPr>
              <w:spacing w:after="240"/>
              <w:rPr>
                <w:rFonts w:ascii="Franklin Gothic Book" w:eastAsia="Times New Roman" w:hAnsi="Franklin Gothic Book" w:cs="Times New Roman"/>
                <w:color w:val="000000" w:themeColor="text1"/>
                <w:kern w:val="24"/>
                <w:sz w:val="24"/>
                <w:szCs w:val="24"/>
              </w:rPr>
            </w:pPr>
          </w:p>
        </w:tc>
      </w:tr>
      <w:tr w:rsidR="00646EA5" w:rsidRPr="00646EA5" w14:paraId="75F7C400" w14:textId="25FA0814" w:rsidTr="00E345ED">
        <w:trPr>
          <w:trHeight w:val="272"/>
        </w:trPr>
        <w:tc>
          <w:tcPr>
            <w:tcW w:w="30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DAE94CC" w14:textId="77777777" w:rsidR="00646EA5" w:rsidRPr="00646EA5" w:rsidRDefault="00646EA5" w:rsidP="00646EA5">
            <w:pPr>
              <w:spacing w:after="240"/>
              <w:rPr>
                <w:rFonts w:ascii="Arial" w:eastAsia="Times New Roman" w:hAnsi="Arial" w:cs="Arial"/>
                <w:sz w:val="24"/>
                <w:szCs w:val="24"/>
              </w:rPr>
            </w:pPr>
            <w:r w:rsidRPr="00646EA5">
              <w:rPr>
                <w:rFonts w:ascii="Franklin Gothic Book" w:eastAsia="Times New Roman" w:hAnsi="Franklin Gothic Book" w:cs="Times New Roman"/>
                <w:b/>
                <w:bCs/>
                <w:color w:val="000000" w:themeColor="text1"/>
                <w:kern w:val="24"/>
                <w:sz w:val="24"/>
                <w:szCs w:val="24"/>
              </w:rPr>
              <w:t>Enhance diversity, equity, and inclusion within the radiology workforce</w:t>
            </w:r>
          </w:p>
        </w:tc>
        <w:tc>
          <w:tcPr>
            <w:tcW w:w="4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D8F1A7A" w14:textId="77777777" w:rsidR="00646EA5" w:rsidRPr="00646EA5" w:rsidRDefault="00646EA5" w:rsidP="00646EA5">
            <w:pPr>
              <w:spacing w:after="240"/>
              <w:rPr>
                <w:rFonts w:ascii="Arial" w:eastAsia="Times New Roman" w:hAnsi="Arial" w:cs="Arial"/>
                <w:sz w:val="24"/>
                <w:szCs w:val="24"/>
              </w:rPr>
            </w:pPr>
            <w:r w:rsidRPr="00646EA5">
              <w:rPr>
                <w:rFonts w:ascii="Franklin Gothic Book" w:eastAsia="Times New Roman" w:hAnsi="Franklin Gothic Book" w:cs="Times New Roman"/>
                <w:color w:val="000000" w:themeColor="text1"/>
                <w:kern w:val="24"/>
                <w:sz w:val="24"/>
                <w:szCs w:val="24"/>
              </w:rPr>
              <w:t>Establish an effective strategy to develop a diverse and inclusive radiology workforce to include promoting opportunities in radiology for women, underrepresented minorities, and other marginalized groups.</w:t>
            </w:r>
          </w:p>
        </w:tc>
        <w:tc>
          <w:tcPr>
            <w:tcW w:w="5750" w:type="dxa"/>
            <w:tcBorders>
              <w:top w:val="single" w:sz="8" w:space="0" w:color="000000"/>
              <w:left w:val="single" w:sz="8" w:space="0" w:color="000000"/>
              <w:bottom w:val="single" w:sz="8" w:space="0" w:color="000000"/>
              <w:right w:val="single" w:sz="8" w:space="0" w:color="000000"/>
            </w:tcBorders>
          </w:tcPr>
          <w:p w14:paraId="04149E31" w14:textId="77777777" w:rsidR="00646EA5" w:rsidRPr="00646EA5" w:rsidRDefault="00646EA5" w:rsidP="00646EA5">
            <w:pPr>
              <w:spacing w:after="240"/>
              <w:rPr>
                <w:rFonts w:ascii="Franklin Gothic Book" w:eastAsia="Times New Roman" w:hAnsi="Franklin Gothic Book" w:cs="Times New Roman"/>
                <w:color w:val="000000" w:themeColor="text1"/>
                <w:kern w:val="24"/>
                <w:sz w:val="24"/>
                <w:szCs w:val="24"/>
              </w:rPr>
            </w:pPr>
          </w:p>
        </w:tc>
      </w:tr>
      <w:tr w:rsidR="00646EA5" w:rsidRPr="00646EA5" w14:paraId="4A8A46AF" w14:textId="260576C0" w:rsidTr="00E345ED">
        <w:trPr>
          <w:trHeight w:val="272"/>
        </w:trPr>
        <w:tc>
          <w:tcPr>
            <w:tcW w:w="30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D271808" w14:textId="77777777" w:rsidR="00646EA5" w:rsidRPr="00646EA5" w:rsidRDefault="00646EA5" w:rsidP="00646EA5">
            <w:pPr>
              <w:spacing w:after="240"/>
              <w:rPr>
                <w:rFonts w:ascii="Arial" w:eastAsia="Times New Roman" w:hAnsi="Arial" w:cs="Arial"/>
                <w:sz w:val="24"/>
                <w:szCs w:val="24"/>
              </w:rPr>
            </w:pPr>
            <w:r w:rsidRPr="00646EA5">
              <w:rPr>
                <w:rFonts w:ascii="Franklin Gothic Book" w:eastAsia="Times New Roman" w:hAnsi="Franklin Gothic Book" w:cs="Times New Roman"/>
                <w:b/>
                <w:bCs/>
                <w:color w:val="000000" w:themeColor="text1"/>
                <w:kern w:val="24"/>
                <w:sz w:val="24"/>
                <w:szCs w:val="24"/>
              </w:rPr>
              <w:t>Cultivate interoperability</w:t>
            </w:r>
          </w:p>
        </w:tc>
        <w:tc>
          <w:tcPr>
            <w:tcW w:w="4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FD1B144" w14:textId="77777777" w:rsidR="00646EA5" w:rsidRPr="00646EA5" w:rsidRDefault="00646EA5" w:rsidP="00646EA5">
            <w:pPr>
              <w:spacing w:after="240"/>
              <w:rPr>
                <w:rFonts w:ascii="Arial" w:eastAsia="Times New Roman" w:hAnsi="Arial" w:cs="Arial"/>
                <w:sz w:val="24"/>
                <w:szCs w:val="24"/>
              </w:rPr>
            </w:pPr>
            <w:r w:rsidRPr="00646EA5">
              <w:rPr>
                <w:rFonts w:ascii="Franklin Gothic Book" w:eastAsia="Times New Roman" w:hAnsi="Franklin Gothic Book" w:cs="Times New Roman"/>
                <w:color w:val="000000" w:themeColor="text1"/>
                <w:kern w:val="24"/>
                <w:sz w:val="24"/>
                <w:szCs w:val="24"/>
              </w:rPr>
              <w:t>Key to continued progress in radiology innovation and effective patient care, convene stakeholders to pursue interoperability across healthcare and develop a collective advocacy voice.</w:t>
            </w:r>
          </w:p>
        </w:tc>
        <w:tc>
          <w:tcPr>
            <w:tcW w:w="5750" w:type="dxa"/>
            <w:tcBorders>
              <w:top w:val="single" w:sz="8" w:space="0" w:color="000000"/>
              <w:left w:val="single" w:sz="8" w:space="0" w:color="000000"/>
              <w:bottom w:val="single" w:sz="8" w:space="0" w:color="000000"/>
              <w:right w:val="single" w:sz="8" w:space="0" w:color="000000"/>
            </w:tcBorders>
          </w:tcPr>
          <w:p w14:paraId="3AA95906" w14:textId="77777777" w:rsidR="00646EA5" w:rsidRPr="00646EA5" w:rsidRDefault="00646EA5" w:rsidP="00646EA5">
            <w:pPr>
              <w:spacing w:after="240"/>
              <w:rPr>
                <w:rFonts w:ascii="Franklin Gothic Book" w:eastAsia="Times New Roman" w:hAnsi="Franklin Gothic Book" w:cs="Times New Roman"/>
                <w:color w:val="000000" w:themeColor="text1"/>
                <w:kern w:val="24"/>
                <w:sz w:val="24"/>
                <w:szCs w:val="24"/>
              </w:rPr>
            </w:pPr>
          </w:p>
        </w:tc>
      </w:tr>
      <w:tr w:rsidR="00646EA5" w:rsidRPr="00646EA5" w14:paraId="24C40BB2" w14:textId="0DC91AA4" w:rsidTr="00E345ED">
        <w:trPr>
          <w:trHeight w:val="272"/>
        </w:trPr>
        <w:tc>
          <w:tcPr>
            <w:tcW w:w="30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5C67E44" w14:textId="77777777" w:rsidR="00646EA5" w:rsidRPr="00646EA5" w:rsidRDefault="00646EA5" w:rsidP="00646EA5">
            <w:pPr>
              <w:spacing w:after="240"/>
              <w:rPr>
                <w:rFonts w:ascii="Arial" w:eastAsia="Times New Roman" w:hAnsi="Arial" w:cs="Arial"/>
                <w:sz w:val="24"/>
                <w:szCs w:val="24"/>
              </w:rPr>
            </w:pPr>
            <w:r w:rsidRPr="00646EA5">
              <w:rPr>
                <w:rFonts w:ascii="Franklin Gothic Book" w:eastAsia="Times New Roman" w:hAnsi="Franklin Gothic Book" w:cs="Times New Roman"/>
                <w:b/>
                <w:bCs/>
                <w:color w:val="000000" w:themeColor="text1"/>
                <w:kern w:val="24"/>
                <w:sz w:val="24"/>
                <w:szCs w:val="24"/>
              </w:rPr>
              <w:lastRenderedPageBreak/>
              <w:t>Promote safe and effective utilization of AI, machine learning, and other emerging technologies</w:t>
            </w:r>
          </w:p>
        </w:tc>
        <w:tc>
          <w:tcPr>
            <w:tcW w:w="4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AE6D69D" w14:textId="77777777" w:rsidR="00646EA5" w:rsidRPr="00646EA5" w:rsidRDefault="00646EA5" w:rsidP="00646EA5">
            <w:pPr>
              <w:spacing w:after="240"/>
              <w:rPr>
                <w:rFonts w:ascii="Arial" w:eastAsia="Times New Roman" w:hAnsi="Arial" w:cs="Arial"/>
                <w:sz w:val="24"/>
                <w:szCs w:val="24"/>
              </w:rPr>
            </w:pPr>
            <w:r w:rsidRPr="00646EA5">
              <w:rPr>
                <w:rFonts w:ascii="Franklin Gothic Book" w:eastAsia="Times New Roman" w:hAnsi="Franklin Gothic Book" w:cs="Times New Roman"/>
                <w:color w:val="000000" w:themeColor="text1"/>
                <w:kern w:val="24"/>
                <w:sz w:val="24"/>
                <w:szCs w:val="24"/>
              </w:rPr>
              <w:t>Champion the interests of all radiologists by leading in AI, Machine Learning, and other emerging technologies, addressing both opportunities and potential threats.</w:t>
            </w:r>
          </w:p>
        </w:tc>
        <w:tc>
          <w:tcPr>
            <w:tcW w:w="5750" w:type="dxa"/>
            <w:tcBorders>
              <w:top w:val="single" w:sz="8" w:space="0" w:color="000000"/>
              <w:left w:val="single" w:sz="8" w:space="0" w:color="000000"/>
              <w:bottom w:val="single" w:sz="8" w:space="0" w:color="000000"/>
              <w:right w:val="single" w:sz="8" w:space="0" w:color="000000"/>
            </w:tcBorders>
          </w:tcPr>
          <w:p w14:paraId="770FC8C9" w14:textId="77777777" w:rsidR="00646EA5" w:rsidRPr="00646EA5" w:rsidRDefault="00646EA5" w:rsidP="00646EA5">
            <w:pPr>
              <w:spacing w:after="240"/>
              <w:rPr>
                <w:rFonts w:ascii="Franklin Gothic Book" w:eastAsia="Times New Roman" w:hAnsi="Franklin Gothic Book" w:cs="Times New Roman"/>
                <w:color w:val="000000" w:themeColor="text1"/>
                <w:kern w:val="24"/>
                <w:sz w:val="24"/>
                <w:szCs w:val="24"/>
              </w:rPr>
            </w:pPr>
          </w:p>
        </w:tc>
      </w:tr>
      <w:tr w:rsidR="00646EA5" w:rsidRPr="00646EA5" w14:paraId="6C70A211" w14:textId="3396C49A" w:rsidTr="00E345ED">
        <w:trPr>
          <w:trHeight w:val="272"/>
        </w:trPr>
        <w:tc>
          <w:tcPr>
            <w:tcW w:w="30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0016A28" w14:textId="77777777" w:rsidR="00646EA5" w:rsidRPr="00646EA5" w:rsidRDefault="00646EA5" w:rsidP="00646EA5">
            <w:pPr>
              <w:spacing w:after="240"/>
              <w:rPr>
                <w:rFonts w:ascii="Arial" w:eastAsia="Times New Roman" w:hAnsi="Arial" w:cs="Arial"/>
                <w:sz w:val="24"/>
                <w:szCs w:val="24"/>
              </w:rPr>
            </w:pPr>
            <w:r w:rsidRPr="00646EA5">
              <w:rPr>
                <w:rFonts w:ascii="Franklin Gothic Book" w:eastAsia="Times New Roman" w:hAnsi="Franklin Gothic Book" w:cs="Times New Roman"/>
                <w:b/>
                <w:bCs/>
                <w:color w:val="000000" w:themeColor="text1"/>
                <w:kern w:val="24"/>
                <w:sz w:val="24"/>
                <w:szCs w:val="24"/>
              </w:rPr>
              <w:t>Advance healthcare equity initiatives in radiology</w:t>
            </w:r>
          </w:p>
        </w:tc>
        <w:tc>
          <w:tcPr>
            <w:tcW w:w="4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15246BE" w14:textId="77777777" w:rsidR="00646EA5" w:rsidRPr="00646EA5" w:rsidRDefault="00646EA5" w:rsidP="00646EA5">
            <w:pPr>
              <w:spacing w:after="240"/>
              <w:rPr>
                <w:rFonts w:ascii="Arial" w:eastAsia="Times New Roman" w:hAnsi="Arial" w:cs="Arial"/>
                <w:sz w:val="24"/>
                <w:szCs w:val="24"/>
              </w:rPr>
            </w:pPr>
            <w:r w:rsidRPr="00646EA5">
              <w:rPr>
                <w:rFonts w:ascii="Franklin Gothic Book" w:eastAsia="Times New Roman" w:hAnsi="Franklin Gothic Book" w:cs="Times New Roman"/>
                <w:color w:val="000000" w:themeColor="text1"/>
                <w:kern w:val="24"/>
                <w:sz w:val="24"/>
                <w:szCs w:val="24"/>
              </w:rPr>
              <w:t>Demonstrate radiology’s role in establishing equitable healthcare for optimal outcomes.</w:t>
            </w:r>
          </w:p>
        </w:tc>
        <w:tc>
          <w:tcPr>
            <w:tcW w:w="5750" w:type="dxa"/>
            <w:tcBorders>
              <w:top w:val="single" w:sz="8" w:space="0" w:color="000000"/>
              <w:left w:val="single" w:sz="8" w:space="0" w:color="000000"/>
              <w:bottom w:val="single" w:sz="8" w:space="0" w:color="000000"/>
              <w:right w:val="single" w:sz="8" w:space="0" w:color="000000"/>
            </w:tcBorders>
          </w:tcPr>
          <w:p w14:paraId="3A010BE8" w14:textId="77777777" w:rsidR="00646EA5" w:rsidRPr="00646EA5" w:rsidRDefault="00646EA5" w:rsidP="00646EA5">
            <w:pPr>
              <w:spacing w:after="240"/>
              <w:rPr>
                <w:rFonts w:ascii="Franklin Gothic Book" w:eastAsia="Times New Roman" w:hAnsi="Franklin Gothic Book" w:cs="Times New Roman"/>
                <w:color w:val="000000" w:themeColor="text1"/>
                <w:kern w:val="24"/>
                <w:sz w:val="24"/>
                <w:szCs w:val="24"/>
              </w:rPr>
            </w:pPr>
          </w:p>
        </w:tc>
      </w:tr>
      <w:tr w:rsidR="00646EA5" w:rsidRPr="00646EA5" w14:paraId="11B2C474" w14:textId="55329374" w:rsidTr="002C0F6F">
        <w:trPr>
          <w:cantSplit/>
          <w:trHeight w:val="272"/>
        </w:trPr>
        <w:tc>
          <w:tcPr>
            <w:tcW w:w="30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806451C" w14:textId="77777777" w:rsidR="00646EA5" w:rsidRPr="00646EA5" w:rsidRDefault="00646EA5" w:rsidP="00646EA5">
            <w:pPr>
              <w:spacing w:after="240"/>
              <w:rPr>
                <w:rFonts w:ascii="Arial" w:eastAsia="Times New Roman" w:hAnsi="Arial" w:cs="Arial"/>
                <w:sz w:val="24"/>
                <w:szCs w:val="24"/>
              </w:rPr>
            </w:pPr>
            <w:r w:rsidRPr="00646EA5">
              <w:rPr>
                <w:rFonts w:ascii="Franklin Gothic Book" w:eastAsia="Times New Roman" w:hAnsi="Franklin Gothic Book" w:cs="Times New Roman"/>
                <w:b/>
                <w:bCs/>
                <w:color w:val="000000" w:themeColor="text1"/>
                <w:kern w:val="24"/>
                <w:sz w:val="24"/>
                <w:szCs w:val="24"/>
              </w:rPr>
              <w:t>Optimize the radiology workforce of the future</w:t>
            </w:r>
          </w:p>
        </w:tc>
        <w:tc>
          <w:tcPr>
            <w:tcW w:w="4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3962267" w14:textId="77777777" w:rsidR="00646EA5" w:rsidRPr="00646EA5" w:rsidRDefault="00646EA5" w:rsidP="00646EA5">
            <w:pPr>
              <w:spacing w:after="240"/>
              <w:rPr>
                <w:rFonts w:ascii="Arial" w:eastAsia="Times New Roman" w:hAnsi="Arial" w:cs="Arial"/>
                <w:sz w:val="24"/>
                <w:szCs w:val="24"/>
              </w:rPr>
            </w:pPr>
            <w:r w:rsidRPr="00646EA5">
              <w:rPr>
                <w:rFonts w:ascii="Franklin Gothic Book" w:eastAsia="Times New Roman" w:hAnsi="Franklin Gothic Book" w:cs="Times New Roman"/>
                <w:color w:val="000000" w:themeColor="text1"/>
                <w:kern w:val="24"/>
                <w:sz w:val="24"/>
                <w:szCs w:val="24"/>
              </w:rPr>
              <w:t>Evaluate the current and future needs of the radiology workforce to optimize its size, skills, composition, and wellness.</w:t>
            </w:r>
          </w:p>
        </w:tc>
        <w:tc>
          <w:tcPr>
            <w:tcW w:w="5750" w:type="dxa"/>
            <w:tcBorders>
              <w:top w:val="single" w:sz="8" w:space="0" w:color="000000"/>
              <w:left w:val="single" w:sz="8" w:space="0" w:color="000000"/>
              <w:bottom w:val="single" w:sz="8" w:space="0" w:color="000000"/>
              <w:right w:val="single" w:sz="8" w:space="0" w:color="000000"/>
            </w:tcBorders>
          </w:tcPr>
          <w:p w14:paraId="104FB09F" w14:textId="77777777" w:rsidR="00646EA5" w:rsidRPr="00646EA5" w:rsidRDefault="00646EA5" w:rsidP="00646EA5">
            <w:pPr>
              <w:spacing w:after="240"/>
              <w:rPr>
                <w:rFonts w:ascii="Franklin Gothic Book" w:eastAsia="Times New Roman" w:hAnsi="Franklin Gothic Book" w:cs="Times New Roman"/>
                <w:color w:val="000000" w:themeColor="text1"/>
                <w:kern w:val="24"/>
                <w:sz w:val="24"/>
                <w:szCs w:val="24"/>
              </w:rPr>
            </w:pPr>
          </w:p>
        </w:tc>
      </w:tr>
      <w:tr w:rsidR="002C0F6F" w:rsidRPr="00646EA5" w14:paraId="3BEDC510" w14:textId="77777777" w:rsidTr="00A53778">
        <w:trPr>
          <w:cantSplit/>
          <w:trHeight w:val="272"/>
        </w:trPr>
        <w:tc>
          <w:tcPr>
            <w:tcW w:w="3050" w:type="dxa"/>
            <w:tcBorders>
              <w:top w:val="single" w:sz="8" w:space="0" w:color="000000"/>
              <w:left w:val="single" w:sz="8" w:space="0" w:color="000000"/>
              <w:bottom w:val="single" w:sz="8" w:space="0" w:color="000000"/>
              <w:right w:val="single" w:sz="8" w:space="0" w:color="000000"/>
            </w:tcBorders>
            <w:shd w:val="clear" w:color="auto" w:fill="44546A"/>
            <w:tcMar>
              <w:top w:w="15" w:type="dxa"/>
              <w:left w:w="108" w:type="dxa"/>
              <w:bottom w:w="0" w:type="dxa"/>
              <w:right w:w="108" w:type="dxa"/>
            </w:tcMar>
            <w:vAlign w:val="center"/>
          </w:tcPr>
          <w:p w14:paraId="63171F41" w14:textId="6CB0DE82" w:rsidR="002C0F6F" w:rsidRPr="00646EA5" w:rsidRDefault="002C0F6F" w:rsidP="002C0F6F">
            <w:pPr>
              <w:spacing w:after="240"/>
              <w:rPr>
                <w:rFonts w:ascii="Franklin Gothic Book" w:eastAsia="Times New Roman" w:hAnsi="Franklin Gothic Book" w:cs="Times New Roman"/>
                <w:b/>
                <w:bCs/>
                <w:color w:val="000000" w:themeColor="text1"/>
                <w:kern w:val="24"/>
                <w:sz w:val="24"/>
                <w:szCs w:val="24"/>
              </w:rPr>
            </w:pPr>
            <w:r>
              <w:rPr>
                <w:rFonts w:ascii="Franklin Gothic Book" w:eastAsia="Times New Roman" w:hAnsi="Franklin Gothic Book" w:cs="Times New Roman"/>
                <w:b/>
                <w:bCs/>
                <w:color w:val="FFFFFF"/>
                <w:kern w:val="24"/>
                <w:sz w:val="24"/>
                <w:szCs w:val="24"/>
              </w:rPr>
              <w:t>Threats</w:t>
            </w:r>
            <w:r w:rsidRPr="00646EA5">
              <w:rPr>
                <w:rFonts w:ascii="Franklin Gothic Book" w:eastAsia="Times New Roman" w:hAnsi="Franklin Gothic Book" w:cs="Times New Roman"/>
                <w:b/>
                <w:bCs/>
                <w:color w:val="FFFFFF"/>
                <w:kern w:val="24"/>
                <w:sz w:val="24"/>
                <w:szCs w:val="24"/>
              </w:rPr>
              <w:t>:</w:t>
            </w:r>
          </w:p>
        </w:tc>
        <w:tc>
          <w:tcPr>
            <w:tcW w:w="4960" w:type="dxa"/>
            <w:tcBorders>
              <w:top w:val="single" w:sz="8" w:space="0" w:color="000000"/>
              <w:left w:val="single" w:sz="8" w:space="0" w:color="000000"/>
              <w:bottom w:val="single" w:sz="4" w:space="0" w:color="auto"/>
              <w:right w:val="single" w:sz="8" w:space="0" w:color="000000"/>
            </w:tcBorders>
            <w:shd w:val="clear" w:color="auto" w:fill="44546A"/>
            <w:tcMar>
              <w:top w:w="15" w:type="dxa"/>
              <w:left w:w="108" w:type="dxa"/>
              <w:bottom w:w="0" w:type="dxa"/>
              <w:right w:w="108" w:type="dxa"/>
            </w:tcMar>
            <w:vAlign w:val="center"/>
          </w:tcPr>
          <w:p w14:paraId="0916DF2D" w14:textId="4BEF90D8" w:rsidR="002C0F6F" w:rsidRPr="00646EA5" w:rsidRDefault="002C0F6F" w:rsidP="002C0F6F">
            <w:pPr>
              <w:spacing w:after="240"/>
              <w:rPr>
                <w:rFonts w:ascii="Franklin Gothic Book" w:eastAsia="Times New Roman" w:hAnsi="Franklin Gothic Book" w:cs="Times New Roman"/>
                <w:color w:val="000000" w:themeColor="text1"/>
                <w:kern w:val="24"/>
                <w:sz w:val="24"/>
                <w:szCs w:val="24"/>
              </w:rPr>
            </w:pPr>
            <w:r>
              <w:rPr>
                <w:rFonts w:ascii="Franklin Gothic Book" w:eastAsia="Times New Roman" w:hAnsi="Franklin Gothic Book" w:cs="Times New Roman"/>
                <w:b/>
                <w:bCs/>
                <w:color w:val="FFFFFF"/>
                <w:kern w:val="24"/>
                <w:sz w:val="24"/>
                <w:szCs w:val="24"/>
              </w:rPr>
              <w:t xml:space="preserve">Threat </w:t>
            </w:r>
            <w:r w:rsidRPr="00646EA5">
              <w:rPr>
                <w:rFonts w:ascii="Franklin Gothic Book" w:eastAsia="Times New Roman" w:hAnsi="Franklin Gothic Book" w:cs="Times New Roman"/>
                <w:b/>
                <w:bCs/>
                <w:color w:val="FFFFFF"/>
                <w:kern w:val="24"/>
                <w:sz w:val="24"/>
                <w:szCs w:val="24"/>
              </w:rPr>
              <w:t>Description:</w:t>
            </w:r>
          </w:p>
        </w:tc>
        <w:tc>
          <w:tcPr>
            <w:tcW w:w="5750" w:type="dxa"/>
            <w:tcBorders>
              <w:top w:val="single" w:sz="8" w:space="0" w:color="000000"/>
              <w:left w:val="single" w:sz="8" w:space="0" w:color="000000"/>
              <w:bottom w:val="single" w:sz="4" w:space="0" w:color="auto"/>
              <w:right w:val="single" w:sz="8" w:space="0" w:color="000000"/>
            </w:tcBorders>
            <w:shd w:val="clear" w:color="auto" w:fill="44546A"/>
          </w:tcPr>
          <w:p w14:paraId="4D7C7DAA" w14:textId="766097DB" w:rsidR="002C0F6F" w:rsidRPr="00646EA5" w:rsidRDefault="002C0F6F" w:rsidP="00D43697">
            <w:pPr>
              <w:spacing w:after="240"/>
              <w:jc w:val="center"/>
              <w:rPr>
                <w:rFonts w:ascii="Franklin Gothic Book" w:eastAsia="Times New Roman" w:hAnsi="Franklin Gothic Book" w:cs="Times New Roman"/>
                <w:color w:val="000000" w:themeColor="text1"/>
                <w:kern w:val="24"/>
                <w:sz w:val="24"/>
                <w:szCs w:val="24"/>
              </w:rPr>
            </w:pPr>
            <w:r>
              <w:rPr>
                <w:rFonts w:ascii="Franklin Gothic Book" w:eastAsia="Times New Roman" w:hAnsi="Franklin Gothic Book" w:cs="Times New Roman"/>
                <w:b/>
                <w:bCs/>
                <w:color w:val="FFFFFF"/>
                <w:kern w:val="24"/>
                <w:sz w:val="24"/>
                <w:szCs w:val="24"/>
              </w:rPr>
              <w:t xml:space="preserve">Does this Objective significantly address the </w:t>
            </w:r>
            <w:r w:rsidR="00D43697">
              <w:rPr>
                <w:rFonts w:ascii="Franklin Gothic Book" w:eastAsia="Times New Roman" w:hAnsi="Franklin Gothic Book" w:cs="Times New Roman"/>
                <w:b/>
                <w:bCs/>
                <w:color w:val="FFFFFF"/>
                <w:kern w:val="24"/>
                <w:sz w:val="24"/>
                <w:szCs w:val="24"/>
              </w:rPr>
              <w:t>Threat</w:t>
            </w:r>
            <w:r>
              <w:rPr>
                <w:rFonts w:ascii="Franklin Gothic Book" w:eastAsia="Times New Roman" w:hAnsi="Franklin Gothic Book" w:cs="Times New Roman"/>
                <w:b/>
                <w:bCs/>
                <w:color w:val="FFFFFF"/>
                <w:kern w:val="24"/>
                <w:sz w:val="24"/>
                <w:szCs w:val="24"/>
              </w:rPr>
              <w:t>?  If so, how?</w:t>
            </w:r>
          </w:p>
        </w:tc>
      </w:tr>
      <w:tr w:rsidR="002C0F6F" w:rsidRPr="00646EA5" w14:paraId="110F316C" w14:textId="77777777" w:rsidTr="00B154B7">
        <w:trPr>
          <w:cantSplit/>
          <w:trHeight w:val="272"/>
        </w:trPr>
        <w:tc>
          <w:tcPr>
            <w:tcW w:w="30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8EBE74E" w14:textId="6649EA1D" w:rsidR="002C0F6F" w:rsidRPr="00646EA5" w:rsidRDefault="002C0F6F" w:rsidP="002C0F6F">
            <w:pPr>
              <w:spacing w:after="240"/>
              <w:rPr>
                <w:rFonts w:ascii="Franklin Gothic Book" w:eastAsia="Times New Roman" w:hAnsi="Franklin Gothic Book" w:cs="Times New Roman"/>
                <w:b/>
                <w:bCs/>
                <w:color w:val="000000" w:themeColor="text1"/>
                <w:kern w:val="24"/>
                <w:sz w:val="24"/>
                <w:szCs w:val="24"/>
              </w:rPr>
            </w:pPr>
            <w:r w:rsidRPr="00D369C9">
              <w:rPr>
                <w:rFonts w:ascii="Franklin Gothic Book" w:eastAsia="Times New Roman" w:hAnsi="Franklin Gothic Book" w:cs="Times New Roman"/>
                <w:b/>
                <w:bCs/>
                <w:color w:val="000000" w:themeColor="text1"/>
                <w:kern w:val="24"/>
                <w:sz w:val="24"/>
                <w:szCs w:val="24"/>
              </w:rPr>
              <w:t>Potential displacement of radiologists</w:t>
            </w:r>
          </w:p>
        </w:tc>
        <w:tc>
          <w:tcPr>
            <w:tcW w:w="4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D157313" w14:textId="76013380" w:rsidR="002C0F6F" w:rsidRPr="00646EA5" w:rsidRDefault="002C0F6F" w:rsidP="002C0F6F">
            <w:pPr>
              <w:spacing w:after="240"/>
              <w:rPr>
                <w:rFonts w:ascii="Franklin Gothic Book" w:eastAsia="Times New Roman" w:hAnsi="Franklin Gothic Book" w:cs="Times New Roman"/>
                <w:color w:val="000000" w:themeColor="text1"/>
                <w:kern w:val="24"/>
                <w:sz w:val="24"/>
                <w:szCs w:val="24"/>
              </w:rPr>
            </w:pPr>
            <w:r w:rsidRPr="00D369C9">
              <w:rPr>
                <w:rFonts w:ascii="Franklin Gothic Book" w:eastAsia="Times New Roman" w:hAnsi="Franklin Gothic Book" w:cs="Times New Roman"/>
                <w:color w:val="000000" w:themeColor="text1"/>
                <w:kern w:val="24"/>
                <w:sz w:val="24"/>
                <w:szCs w:val="24"/>
              </w:rPr>
              <w:t>The threat incudes: 1) Potential displacement of radiologists, including scope-of-practice (AI, Non-radiologist physicians, non-physician radiology providers, or a combination), 2) Potential to redefine radiology as we know it today., and 3) Threat to relevance of ACR as an organization.</w:t>
            </w:r>
          </w:p>
        </w:tc>
        <w:tc>
          <w:tcPr>
            <w:tcW w:w="5750" w:type="dxa"/>
            <w:tcBorders>
              <w:top w:val="single" w:sz="8" w:space="0" w:color="000000"/>
              <w:left w:val="single" w:sz="8" w:space="0" w:color="000000"/>
              <w:bottom w:val="single" w:sz="8" w:space="0" w:color="000000"/>
              <w:right w:val="single" w:sz="8" w:space="0" w:color="000000"/>
            </w:tcBorders>
          </w:tcPr>
          <w:p w14:paraId="6AEC94A3" w14:textId="77777777" w:rsidR="002C0F6F" w:rsidRPr="00646EA5" w:rsidRDefault="002C0F6F" w:rsidP="002C0F6F">
            <w:pPr>
              <w:spacing w:after="240"/>
              <w:rPr>
                <w:rFonts w:ascii="Franklin Gothic Book" w:eastAsia="Times New Roman" w:hAnsi="Franklin Gothic Book" w:cs="Times New Roman"/>
                <w:color w:val="000000" w:themeColor="text1"/>
                <w:kern w:val="24"/>
                <w:sz w:val="24"/>
                <w:szCs w:val="24"/>
              </w:rPr>
            </w:pPr>
          </w:p>
        </w:tc>
      </w:tr>
      <w:tr w:rsidR="00D43697" w:rsidRPr="00646EA5" w14:paraId="5217FE33" w14:textId="77777777" w:rsidTr="00B154B7">
        <w:trPr>
          <w:cantSplit/>
          <w:trHeight w:val="272"/>
        </w:trPr>
        <w:tc>
          <w:tcPr>
            <w:tcW w:w="30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10450E1" w14:textId="77777777" w:rsidR="00D43697" w:rsidRPr="00D369C9" w:rsidRDefault="00D43697" w:rsidP="00D43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36"/>
                <w:szCs w:val="36"/>
              </w:rPr>
            </w:pPr>
            <w:r w:rsidRPr="00D369C9">
              <w:rPr>
                <w:rFonts w:ascii="Franklin Gothic Book" w:eastAsia="Times New Roman" w:hAnsi="Franklin Gothic Book" w:cs="Times New Roman"/>
                <w:b/>
                <w:bCs/>
                <w:color w:val="000000" w:themeColor="text1"/>
                <w:kern w:val="24"/>
                <w:sz w:val="24"/>
                <w:szCs w:val="24"/>
              </w:rPr>
              <w:t>Lack of focused and effective bi-directional communication</w:t>
            </w:r>
          </w:p>
          <w:p w14:paraId="3F9F63D6" w14:textId="2D9FA0AE" w:rsidR="00D43697" w:rsidRPr="00D369C9" w:rsidRDefault="00D43697" w:rsidP="00D43697">
            <w:pPr>
              <w:spacing w:after="240"/>
              <w:rPr>
                <w:rFonts w:ascii="Franklin Gothic Book" w:eastAsia="Times New Roman" w:hAnsi="Franklin Gothic Book" w:cs="Times New Roman"/>
                <w:b/>
                <w:bCs/>
                <w:color w:val="000000" w:themeColor="text1"/>
                <w:kern w:val="24"/>
                <w:sz w:val="24"/>
                <w:szCs w:val="24"/>
              </w:rPr>
            </w:pPr>
            <w:r w:rsidRPr="00D369C9">
              <w:rPr>
                <w:rFonts w:ascii="Franklin Gothic Book" w:eastAsia="Times New Roman" w:hAnsi="Franklin Gothic Book" w:cs="Times New Roman"/>
                <w:color w:val="000000" w:themeColor="text1"/>
                <w:kern w:val="24"/>
                <w:sz w:val="24"/>
                <w:szCs w:val="24"/>
              </w:rPr>
              <w:t> </w:t>
            </w:r>
          </w:p>
        </w:tc>
        <w:tc>
          <w:tcPr>
            <w:tcW w:w="4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0C5D970" w14:textId="5FE3FDFD" w:rsidR="00D43697" w:rsidRPr="00D369C9" w:rsidRDefault="00D43697" w:rsidP="00D43697">
            <w:pPr>
              <w:spacing w:after="240"/>
              <w:rPr>
                <w:rFonts w:ascii="Franklin Gothic Book" w:eastAsia="Times New Roman" w:hAnsi="Franklin Gothic Book" w:cs="Times New Roman"/>
                <w:color w:val="000000" w:themeColor="text1"/>
                <w:kern w:val="24"/>
                <w:sz w:val="24"/>
                <w:szCs w:val="24"/>
              </w:rPr>
            </w:pPr>
            <w:r w:rsidRPr="00D369C9">
              <w:rPr>
                <w:rFonts w:ascii="Franklin Gothic Book" w:eastAsia="Times New Roman" w:hAnsi="Franklin Gothic Book" w:cs="Times New Roman"/>
                <w:color w:val="000000" w:themeColor="text1"/>
                <w:kern w:val="24"/>
                <w:sz w:val="24"/>
                <w:szCs w:val="24"/>
              </w:rPr>
              <w:t>Ineffective communication, even if in high volume, results in: 1) Incomplete understanding of member opinions and needs, and 2) Lack of member understanding/appreciation of ACR efforts with resulting lower member engagement and misperception of value of ACR membership.</w:t>
            </w:r>
          </w:p>
        </w:tc>
        <w:tc>
          <w:tcPr>
            <w:tcW w:w="5750" w:type="dxa"/>
            <w:tcBorders>
              <w:top w:val="single" w:sz="8" w:space="0" w:color="000000"/>
              <w:left w:val="single" w:sz="8" w:space="0" w:color="000000"/>
              <w:bottom w:val="single" w:sz="8" w:space="0" w:color="000000"/>
              <w:right w:val="single" w:sz="8" w:space="0" w:color="000000"/>
            </w:tcBorders>
          </w:tcPr>
          <w:p w14:paraId="21338F95" w14:textId="77777777" w:rsidR="00D43697" w:rsidRPr="00646EA5" w:rsidRDefault="00D43697" w:rsidP="00D43697">
            <w:pPr>
              <w:spacing w:after="240"/>
              <w:rPr>
                <w:rFonts w:ascii="Franklin Gothic Book" w:eastAsia="Times New Roman" w:hAnsi="Franklin Gothic Book" w:cs="Times New Roman"/>
                <w:color w:val="000000" w:themeColor="text1"/>
                <w:kern w:val="24"/>
                <w:sz w:val="24"/>
                <w:szCs w:val="24"/>
              </w:rPr>
            </w:pPr>
          </w:p>
        </w:tc>
      </w:tr>
      <w:tr w:rsidR="00D43697" w:rsidRPr="00646EA5" w14:paraId="364ED4CD" w14:textId="77777777" w:rsidTr="00B154B7">
        <w:trPr>
          <w:cantSplit/>
          <w:trHeight w:val="272"/>
        </w:trPr>
        <w:tc>
          <w:tcPr>
            <w:tcW w:w="30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2C785D3" w14:textId="4893B764" w:rsidR="00D43697" w:rsidRPr="00D369C9" w:rsidRDefault="00D43697" w:rsidP="00D43697">
            <w:pPr>
              <w:spacing w:after="240"/>
              <w:rPr>
                <w:rFonts w:ascii="Franklin Gothic Book" w:eastAsia="Times New Roman" w:hAnsi="Franklin Gothic Book" w:cs="Times New Roman"/>
                <w:b/>
                <w:bCs/>
                <w:color w:val="000000" w:themeColor="text1"/>
                <w:kern w:val="24"/>
                <w:sz w:val="24"/>
                <w:szCs w:val="24"/>
              </w:rPr>
            </w:pPr>
            <w:r w:rsidRPr="00D369C9">
              <w:rPr>
                <w:rFonts w:ascii="Franklin Gothic Book" w:eastAsia="Times New Roman" w:hAnsi="Franklin Gothic Book" w:cs="Times New Roman"/>
                <w:b/>
                <w:bCs/>
                <w:color w:val="000000" w:themeColor="text1"/>
                <w:kern w:val="24"/>
                <w:sz w:val="24"/>
                <w:szCs w:val="24"/>
              </w:rPr>
              <w:t>Divisiveness and loss of professionalism in the house of radiology</w:t>
            </w:r>
          </w:p>
        </w:tc>
        <w:tc>
          <w:tcPr>
            <w:tcW w:w="4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5EF410E" w14:textId="77777777" w:rsidR="00D43697" w:rsidRPr="00D369C9" w:rsidRDefault="00D43697" w:rsidP="00D43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36"/>
                <w:szCs w:val="36"/>
              </w:rPr>
            </w:pPr>
            <w:r w:rsidRPr="00D369C9">
              <w:rPr>
                <w:rFonts w:ascii="Franklin Gothic Book" w:eastAsia="Times New Roman" w:hAnsi="Franklin Gothic Book" w:cs="Times New Roman"/>
                <w:color w:val="000000" w:themeColor="text1"/>
                <w:kern w:val="24"/>
                <w:sz w:val="24"/>
                <w:szCs w:val="24"/>
              </w:rPr>
              <w:t xml:space="preserve">The threat includes: 1) Members may feel that ACR is not representing their views, 2) Greater polarization and incidents of incivility among ACR membership. </w:t>
            </w:r>
          </w:p>
          <w:p w14:paraId="269FAC1A" w14:textId="77777777" w:rsidR="00D43697" w:rsidRPr="00D369C9" w:rsidRDefault="00D43697" w:rsidP="00D43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36"/>
                <w:szCs w:val="36"/>
              </w:rPr>
            </w:pPr>
            <w:r w:rsidRPr="00D369C9">
              <w:rPr>
                <w:rFonts w:ascii="Franklin Gothic Book" w:eastAsia="Times New Roman" w:hAnsi="Franklin Gothic Book" w:cs="Times New Roman"/>
                <w:color w:val="000000" w:themeColor="text1"/>
                <w:kern w:val="24"/>
                <w:sz w:val="24"/>
                <w:szCs w:val="24"/>
              </w:rPr>
              <w:t> </w:t>
            </w:r>
          </w:p>
          <w:p w14:paraId="2B65BFE7" w14:textId="569A1824" w:rsidR="00D43697" w:rsidRPr="00D369C9" w:rsidRDefault="00D43697" w:rsidP="00D43697">
            <w:pPr>
              <w:spacing w:after="240"/>
              <w:rPr>
                <w:rFonts w:ascii="Franklin Gothic Book" w:eastAsia="Times New Roman" w:hAnsi="Franklin Gothic Book" w:cs="Times New Roman"/>
                <w:color w:val="000000" w:themeColor="text1"/>
                <w:kern w:val="24"/>
                <w:sz w:val="24"/>
                <w:szCs w:val="24"/>
              </w:rPr>
            </w:pPr>
            <w:r w:rsidRPr="00D369C9">
              <w:rPr>
                <w:rFonts w:ascii="Franklin Gothic Book" w:eastAsia="Times New Roman" w:hAnsi="Franklin Gothic Book" w:cs="Times New Roman"/>
                <w:color w:val="000000" w:themeColor="text1"/>
                <w:kern w:val="24"/>
                <w:sz w:val="24"/>
                <w:szCs w:val="24"/>
              </w:rPr>
              <w:lastRenderedPageBreak/>
              <w:t xml:space="preserve">Emphasis on polarization detracts from ACR’s stature as a leader in radiology and advocacy, a core competency of ACR. It misconstrues a thoughtful approach to decision-making for reluctance/hesitancy, with the expectation that ACR will not make the tough decisions to lead after weighing the pros and cons on an issue. </w:t>
            </w:r>
          </w:p>
        </w:tc>
        <w:tc>
          <w:tcPr>
            <w:tcW w:w="5750" w:type="dxa"/>
            <w:tcBorders>
              <w:top w:val="single" w:sz="8" w:space="0" w:color="000000"/>
              <w:left w:val="single" w:sz="8" w:space="0" w:color="000000"/>
              <w:bottom w:val="single" w:sz="8" w:space="0" w:color="000000"/>
              <w:right w:val="single" w:sz="8" w:space="0" w:color="000000"/>
            </w:tcBorders>
          </w:tcPr>
          <w:p w14:paraId="797FC8FF" w14:textId="77777777" w:rsidR="00D43697" w:rsidRPr="00646EA5" w:rsidRDefault="00D43697" w:rsidP="00D43697">
            <w:pPr>
              <w:spacing w:after="240"/>
              <w:rPr>
                <w:rFonts w:ascii="Franklin Gothic Book" w:eastAsia="Times New Roman" w:hAnsi="Franklin Gothic Book" w:cs="Times New Roman"/>
                <w:color w:val="000000" w:themeColor="text1"/>
                <w:kern w:val="24"/>
                <w:sz w:val="24"/>
                <w:szCs w:val="24"/>
              </w:rPr>
            </w:pPr>
          </w:p>
        </w:tc>
      </w:tr>
      <w:tr w:rsidR="00D43697" w:rsidRPr="00646EA5" w14:paraId="221FC499" w14:textId="77777777" w:rsidTr="00B154B7">
        <w:trPr>
          <w:cantSplit/>
          <w:trHeight w:val="272"/>
        </w:trPr>
        <w:tc>
          <w:tcPr>
            <w:tcW w:w="30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09D0DD8" w14:textId="77777777" w:rsidR="00D43697" w:rsidRPr="00D369C9" w:rsidRDefault="00D43697" w:rsidP="00D43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36"/>
                <w:szCs w:val="36"/>
              </w:rPr>
            </w:pPr>
            <w:r w:rsidRPr="00D369C9">
              <w:rPr>
                <w:rFonts w:ascii="Franklin Gothic Book" w:eastAsia="Times New Roman" w:hAnsi="Franklin Gothic Book" w:cs="Times New Roman"/>
                <w:b/>
                <w:bCs/>
                <w:color w:val="000000" w:themeColor="text1"/>
                <w:kern w:val="24"/>
                <w:sz w:val="24"/>
                <w:szCs w:val="24"/>
              </w:rPr>
              <w:t>Unclear how radiology fits into value-based payment models.</w:t>
            </w:r>
          </w:p>
          <w:p w14:paraId="2BDC520F" w14:textId="5428FF78" w:rsidR="00D43697" w:rsidRPr="00D369C9" w:rsidRDefault="00D43697" w:rsidP="00D43697">
            <w:pPr>
              <w:spacing w:after="240"/>
              <w:rPr>
                <w:rFonts w:ascii="Franklin Gothic Book" w:eastAsia="Times New Roman" w:hAnsi="Franklin Gothic Book" w:cs="Times New Roman"/>
                <w:b/>
                <w:bCs/>
                <w:color w:val="000000" w:themeColor="text1"/>
                <w:kern w:val="24"/>
                <w:sz w:val="24"/>
                <w:szCs w:val="24"/>
              </w:rPr>
            </w:pPr>
            <w:r w:rsidRPr="00D369C9">
              <w:rPr>
                <w:rFonts w:ascii="Franklin Gothic Book" w:eastAsia="Times New Roman" w:hAnsi="Franklin Gothic Book" w:cs="Times New Roman"/>
                <w:color w:val="000000" w:themeColor="text1"/>
                <w:kern w:val="24"/>
                <w:sz w:val="24"/>
                <w:szCs w:val="24"/>
              </w:rPr>
              <w:t> </w:t>
            </w:r>
          </w:p>
        </w:tc>
        <w:tc>
          <w:tcPr>
            <w:tcW w:w="4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E44D7E6" w14:textId="43DD7CEE" w:rsidR="00D43697" w:rsidRPr="00D369C9" w:rsidRDefault="00D43697" w:rsidP="00D43697">
            <w:pPr>
              <w:spacing w:after="240"/>
              <w:rPr>
                <w:rFonts w:ascii="Franklin Gothic Book" w:eastAsia="Times New Roman" w:hAnsi="Franklin Gothic Book" w:cs="Times New Roman"/>
                <w:color w:val="000000" w:themeColor="text1"/>
                <w:kern w:val="24"/>
                <w:sz w:val="24"/>
                <w:szCs w:val="24"/>
              </w:rPr>
            </w:pPr>
            <w:r w:rsidRPr="00D369C9">
              <w:rPr>
                <w:rFonts w:ascii="Franklin Gothic Book" w:eastAsia="Times New Roman" w:hAnsi="Franklin Gothic Book" w:cs="Times New Roman"/>
                <w:color w:val="000000" w:themeColor="text1"/>
                <w:kern w:val="24"/>
                <w:sz w:val="24"/>
                <w:szCs w:val="24"/>
              </w:rPr>
              <w:t>The lack of systematic research demonstrating radiology’s contribution to value in healthcare.   The threat is that the role of radiology is undermined in the new paradigm.</w:t>
            </w:r>
          </w:p>
        </w:tc>
        <w:tc>
          <w:tcPr>
            <w:tcW w:w="5750" w:type="dxa"/>
            <w:tcBorders>
              <w:top w:val="single" w:sz="8" w:space="0" w:color="000000"/>
              <w:left w:val="single" w:sz="8" w:space="0" w:color="000000"/>
              <w:bottom w:val="single" w:sz="8" w:space="0" w:color="000000"/>
              <w:right w:val="single" w:sz="8" w:space="0" w:color="000000"/>
            </w:tcBorders>
          </w:tcPr>
          <w:p w14:paraId="721B7336" w14:textId="77777777" w:rsidR="00D43697" w:rsidRPr="00646EA5" w:rsidRDefault="00D43697" w:rsidP="00D43697">
            <w:pPr>
              <w:spacing w:after="240"/>
              <w:rPr>
                <w:rFonts w:ascii="Franklin Gothic Book" w:eastAsia="Times New Roman" w:hAnsi="Franklin Gothic Book" w:cs="Times New Roman"/>
                <w:color w:val="000000" w:themeColor="text1"/>
                <w:kern w:val="24"/>
                <w:sz w:val="24"/>
                <w:szCs w:val="24"/>
              </w:rPr>
            </w:pPr>
          </w:p>
        </w:tc>
      </w:tr>
      <w:tr w:rsidR="00D43697" w:rsidRPr="00646EA5" w14:paraId="62F697B3" w14:textId="77777777" w:rsidTr="00B154B7">
        <w:trPr>
          <w:cantSplit/>
          <w:trHeight w:val="272"/>
        </w:trPr>
        <w:tc>
          <w:tcPr>
            <w:tcW w:w="30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636F9F3" w14:textId="77777777" w:rsidR="00D43697" w:rsidRPr="00D369C9" w:rsidRDefault="00D43697" w:rsidP="00D43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36"/>
                <w:szCs w:val="36"/>
              </w:rPr>
            </w:pPr>
            <w:r w:rsidRPr="00D369C9">
              <w:rPr>
                <w:rFonts w:ascii="Franklin Gothic Book" w:eastAsia="Times New Roman" w:hAnsi="Franklin Gothic Book" w:cs="Times New Roman"/>
                <w:b/>
                <w:bCs/>
                <w:color w:val="000000" w:themeColor="text1"/>
                <w:kern w:val="24"/>
                <w:sz w:val="24"/>
                <w:szCs w:val="24"/>
              </w:rPr>
              <w:t>Impact of corporatization of radiology and growth of large employed radiology groups</w:t>
            </w:r>
          </w:p>
          <w:p w14:paraId="35A59333" w14:textId="361FC5B5" w:rsidR="00D43697" w:rsidRPr="00D369C9" w:rsidRDefault="00D43697" w:rsidP="00D43697">
            <w:pPr>
              <w:spacing w:after="240"/>
              <w:rPr>
                <w:rFonts w:ascii="Franklin Gothic Book" w:eastAsia="Times New Roman" w:hAnsi="Franklin Gothic Book" w:cs="Times New Roman"/>
                <w:b/>
                <w:bCs/>
                <w:color w:val="000000" w:themeColor="text1"/>
                <w:kern w:val="24"/>
                <w:sz w:val="24"/>
                <w:szCs w:val="24"/>
              </w:rPr>
            </w:pPr>
            <w:r w:rsidRPr="00D369C9">
              <w:rPr>
                <w:rFonts w:ascii="Franklin Gothic Book" w:eastAsia="Times New Roman" w:hAnsi="Franklin Gothic Book" w:cs="Times New Roman"/>
                <w:color w:val="000000" w:themeColor="text1"/>
                <w:kern w:val="24"/>
                <w:sz w:val="24"/>
                <w:szCs w:val="24"/>
              </w:rPr>
              <w:t> </w:t>
            </w:r>
          </w:p>
        </w:tc>
        <w:tc>
          <w:tcPr>
            <w:tcW w:w="4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C0CD389" w14:textId="7BF06FEA" w:rsidR="00D43697" w:rsidRPr="00D369C9" w:rsidRDefault="00D43697" w:rsidP="00D43697">
            <w:pPr>
              <w:spacing w:after="240"/>
              <w:rPr>
                <w:rFonts w:ascii="Franklin Gothic Book" w:eastAsia="Times New Roman" w:hAnsi="Franklin Gothic Book" w:cs="Times New Roman"/>
                <w:color w:val="000000" w:themeColor="text1"/>
                <w:kern w:val="24"/>
                <w:sz w:val="24"/>
                <w:szCs w:val="24"/>
              </w:rPr>
            </w:pPr>
            <w:r w:rsidRPr="00D369C9">
              <w:rPr>
                <w:rFonts w:ascii="Franklin Gothic Book" w:eastAsia="Times New Roman" w:hAnsi="Franklin Gothic Book" w:cs="Times New Roman"/>
                <w:color w:val="000000" w:themeColor="text1"/>
                <w:kern w:val="24"/>
                <w:sz w:val="24"/>
                <w:szCs w:val="24"/>
              </w:rPr>
              <w:t>Concern of lack of ongoing alignment between large entities and the ACR. This threat includes: 1) Displacing independent practice opportunities, 2) Resulting in changes in workforce and loss of autonomy for radiologists, 3) Resulting in disproportionate influence or exit from ACR, and 4) Constraint in employment opportunities.</w:t>
            </w:r>
          </w:p>
        </w:tc>
        <w:tc>
          <w:tcPr>
            <w:tcW w:w="5750" w:type="dxa"/>
            <w:tcBorders>
              <w:top w:val="single" w:sz="8" w:space="0" w:color="000000"/>
              <w:left w:val="single" w:sz="8" w:space="0" w:color="000000"/>
              <w:bottom w:val="single" w:sz="8" w:space="0" w:color="000000"/>
              <w:right w:val="single" w:sz="8" w:space="0" w:color="000000"/>
            </w:tcBorders>
          </w:tcPr>
          <w:p w14:paraId="031BF79B" w14:textId="77777777" w:rsidR="00D43697" w:rsidRPr="00646EA5" w:rsidRDefault="00D43697" w:rsidP="00D43697">
            <w:pPr>
              <w:spacing w:after="240"/>
              <w:rPr>
                <w:rFonts w:ascii="Franklin Gothic Book" w:eastAsia="Times New Roman" w:hAnsi="Franklin Gothic Book" w:cs="Times New Roman"/>
                <w:color w:val="000000" w:themeColor="text1"/>
                <w:kern w:val="24"/>
                <w:sz w:val="24"/>
                <w:szCs w:val="24"/>
              </w:rPr>
            </w:pPr>
          </w:p>
        </w:tc>
      </w:tr>
      <w:tr w:rsidR="00D43697" w:rsidRPr="00646EA5" w14:paraId="246E46B5" w14:textId="77777777" w:rsidTr="00B154B7">
        <w:trPr>
          <w:cantSplit/>
          <w:trHeight w:val="272"/>
        </w:trPr>
        <w:tc>
          <w:tcPr>
            <w:tcW w:w="30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20268EE" w14:textId="77777777" w:rsidR="00D43697" w:rsidRPr="00D369C9" w:rsidRDefault="00D43697" w:rsidP="00D43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36"/>
                <w:szCs w:val="36"/>
              </w:rPr>
            </w:pPr>
            <w:r w:rsidRPr="00D369C9">
              <w:rPr>
                <w:rFonts w:ascii="Franklin Gothic Book" w:eastAsia="Times New Roman" w:hAnsi="Franklin Gothic Book" w:cs="Times New Roman"/>
                <w:b/>
                <w:bCs/>
                <w:color w:val="000000" w:themeColor="text1"/>
                <w:kern w:val="24"/>
                <w:sz w:val="24"/>
                <w:szCs w:val="24"/>
              </w:rPr>
              <w:t xml:space="preserve">CMS reimbursement reductions   </w:t>
            </w:r>
          </w:p>
          <w:p w14:paraId="566E2619" w14:textId="4180554B" w:rsidR="00D43697" w:rsidRPr="00D369C9" w:rsidRDefault="00D43697" w:rsidP="00D43697">
            <w:pPr>
              <w:spacing w:after="240"/>
              <w:rPr>
                <w:rFonts w:ascii="Franklin Gothic Book" w:eastAsia="Times New Roman" w:hAnsi="Franklin Gothic Book" w:cs="Times New Roman"/>
                <w:b/>
                <w:bCs/>
                <w:color w:val="000000" w:themeColor="text1"/>
                <w:kern w:val="24"/>
                <w:sz w:val="24"/>
                <w:szCs w:val="24"/>
              </w:rPr>
            </w:pPr>
            <w:r w:rsidRPr="00D369C9">
              <w:rPr>
                <w:rFonts w:ascii="Franklin Gothic Book" w:eastAsia="Times New Roman" w:hAnsi="Franklin Gothic Book" w:cs="Times New Roman"/>
                <w:color w:val="000000" w:themeColor="text1"/>
                <w:kern w:val="24"/>
                <w:sz w:val="24"/>
                <w:szCs w:val="24"/>
              </w:rPr>
              <w:t> </w:t>
            </w:r>
          </w:p>
        </w:tc>
        <w:tc>
          <w:tcPr>
            <w:tcW w:w="4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AB86AAB" w14:textId="7354E81F" w:rsidR="00D43697" w:rsidRPr="00D369C9" w:rsidRDefault="00D43697" w:rsidP="00D43697">
            <w:pPr>
              <w:spacing w:after="240"/>
              <w:rPr>
                <w:rFonts w:ascii="Franklin Gothic Book" w:eastAsia="Times New Roman" w:hAnsi="Franklin Gothic Book" w:cs="Times New Roman"/>
                <w:color w:val="000000" w:themeColor="text1"/>
                <w:kern w:val="24"/>
                <w:sz w:val="24"/>
                <w:szCs w:val="24"/>
              </w:rPr>
            </w:pPr>
            <w:r w:rsidRPr="00D369C9">
              <w:rPr>
                <w:rFonts w:ascii="Franklin Gothic Book" w:eastAsia="Times New Roman" w:hAnsi="Franklin Gothic Book" w:cs="Times New Roman"/>
                <w:color w:val="000000" w:themeColor="text1"/>
                <w:kern w:val="24"/>
                <w:sz w:val="24"/>
                <w:szCs w:val="24"/>
              </w:rPr>
              <w:t>Medicare Physician Fee Schedule systematically reducing radiology reimbursement impacting private payors as well.   Perception of ACR effectiveness.</w:t>
            </w:r>
          </w:p>
        </w:tc>
        <w:tc>
          <w:tcPr>
            <w:tcW w:w="5750" w:type="dxa"/>
            <w:tcBorders>
              <w:top w:val="single" w:sz="8" w:space="0" w:color="000000"/>
              <w:left w:val="single" w:sz="8" w:space="0" w:color="000000"/>
              <w:bottom w:val="single" w:sz="8" w:space="0" w:color="000000"/>
              <w:right w:val="single" w:sz="8" w:space="0" w:color="000000"/>
            </w:tcBorders>
          </w:tcPr>
          <w:p w14:paraId="6FE0F6F0" w14:textId="77777777" w:rsidR="00D43697" w:rsidRPr="00646EA5" w:rsidRDefault="00D43697" w:rsidP="00D43697">
            <w:pPr>
              <w:spacing w:after="240"/>
              <w:rPr>
                <w:rFonts w:ascii="Franklin Gothic Book" w:eastAsia="Times New Roman" w:hAnsi="Franklin Gothic Book" w:cs="Times New Roman"/>
                <w:color w:val="000000" w:themeColor="text1"/>
                <w:kern w:val="24"/>
                <w:sz w:val="24"/>
                <w:szCs w:val="24"/>
              </w:rPr>
            </w:pPr>
          </w:p>
        </w:tc>
      </w:tr>
      <w:tr w:rsidR="00D43697" w:rsidRPr="00646EA5" w14:paraId="47B840CA" w14:textId="77777777" w:rsidTr="00B154B7">
        <w:trPr>
          <w:cantSplit/>
          <w:trHeight w:val="272"/>
        </w:trPr>
        <w:tc>
          <w:tcPr>
            <w:tcW w:w="30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B59F137" w14:textId="77777777" w:rsidR="00D43697" w:rsidRPr="00D369C9" w:rsidRDefault="00D43697" w:rsidP="00D43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36"/>
                <w:szCs w:val="36"/>
              </w:rPr>
            </w:pPr>
            <w:r w:rsidRPr="00D369C9">
              <w:rPr>
                <w:rFonts w:ascii="Franklin Gothic Book" w:eastAsia="Times New Roman" w:hAnsi="Franklin Gothic Book" w:cs="Times New Roman"/>
                <w:b/>
                <w:bCs/>
                <w:color w:val="000000" w:themeColor="text1"/>
                <w:kern w:val="24"/>
                <w:sz w:val="24"/>
                <w:szCs w:val="24"/>
              </w:rPr>
              <w:t>Potential disengagement of early career members. </w:t>
            </w:r>
          </w:p>
          <w:p w14:paraId="5EAAC475" w14:textId="64877982" w:rsidR="00D43697" w:rsidRPr="00D369C9" w:rsidRDefault="00D43697" w:rsidP="00D43697">
            <w:pPr>
              <w:spacing w:after="240"/>
              <w:rPr>
                <w:rFonts w:ascii="Franklin Gothic Book" w:eastAsia="Times New Roman" w:hAnsi="Franklin Gothic Book" w:cs="Times New Roman"/>
                <w:b/>
                <w:bCs/>
                <w:color w:val="000000" w:themeColor="text1"/>
                <w:kern w:val="24"/>
                <w:sz w:val="24"/>
                <w:szCs w:val="24"/>
              </w:rPr>
            </w:pPr>
            <w:r w:rsidRPr="00D369C9">
              <w:rPr>
                <w:rFonts w:ascii="Franklin Gothic Book" w:eastAsia="Times New Roman" w:hAnsi="Franklin Gothic Book" w:cs="Times New Roman"/>
                <w:color w:val="000000" w:themeColor="text1"/>
                <w:kern w:val="24"/>
                <w:sz w:val="24"/>
                <w:szCs w:val="24"/>
              </w:rPr>
              <w:t> </w:t>
            </w:r>
          </w:p>
        </w:tc>
        <w:tc>
          <w:tcPr>
            <w:tcW w:w="4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83FA63A" w14:textId="3C4D68B6" w:rsidR="00D43697" w:rsidRPr="00D369C9" w:rsidRDefault="00D43697" w:rsidP="00D43697">
            <w:pPr>
              <w:spacing w:after="240"/>
              <w:rPr>
                <w:rFonts w:ascii="Franklin Gothic Book" w:eastAsia="Times New Roman" w:hAnsi="Franklin Gothic Book" w:cs="Times New Roman"/>
                <w:color w:val="000000" w:themeColor="text1"/>
                <w:kern w:val="24"/>
                <w:sz w:val="24"/>
                <w:szCs w:val="24"/>
              </w:rPr>
            </w:pPr>
            <w:r w:rsidRPr="00D369C9">
              <w:rPr>
                <w:rFonts w:ascii="Franklin Gothic Book" w:eastAsia="Times New Roman" w:hAnsi="Franklin Gothic Book" w:cs="Times New Roman"/>
                <w:color w:val="000000" w:themeColor="text1"/>
                <w:kern w:val="24"/>
                <w:sz w:val="24"/>
                <w:szCs w:val="24"/>
              </w:rPr>
              <w:t xml:space="preserve">ACR needs a pipeline of members to maintain the health and relevance of the organization. There is risk of disengagement of early career members during transition from the RFS stage to the YPS stage, ACR needs to maintain early career development and leadership opportunities for early career radiologists </w:t>
            </w:r>
            <w:r w:rsidRPr="00D369C9">
              <w:rPr>
                <w:rFonts w:ascii="Franklin Gothic Book" w:eastAsia="Times New Roman" w:hAnsi="Franklin Gothic Book" w:cs="Times New Roman"/>
                <w:color w:val="000000" w:themeColor="text1"/>
                <w:kern w:val="24"/>
                <w:sz w:val="24"/>
                <w:szCs w:val="24"/>
              </w:rPr>
              <w:lastRenderedPageBreak/>
              <w:t>during the transition from RFS to YPS membership.</w:t>
            </w:r>
          </w:p>
        </w:tc>
        <w:tc>
          <w:tcPr>
            <w:tcW w:w="5750" w:type="dxa"/>
            <w:tcBorders>
              <w:top w:val="single" w:sz="8" w:space="0" w:color="000000"/>
              <w:left w:val="single" w:sz="8" w:space="0" w:color="000000"/>
              <w:bottom w:val="single" w:sz="8" w:space="0" w:color="000000"/>
              <w:right w:val="single" w:sz="8" w:space="0" w:color="000000"/>
            </w:tcBorders>
          </w:tcPr>
          <w:p w14:paraId="1CD8E43A" w14:textId="77777777" w:rsidR="00D43697" w:rsidRPr="00646EA5" w:rsidRDefault="00D43697" w:rsidP="00D43697">
            <w:pPr>
              <w:spacing w:after="240"/>
              <w:rPr>
                <w:rFonts w:ascii="Franklin Gothic Book" w:eastAsia="Times New Roman" w:hAnsi="Franklin Gothic Book" w:cs="Times New Roman"/>
                <w:color w:val="000000" w:themeColor="text1"/>
                <w:kern w:val="24"/>
                <w:sz w:val="24"/>
                <w:szCs w:val="24"/>
              </w:rPr>
            </w:pPr>
          </w:p>
        </w:tc>
      </w:tr>
      <w:tr w:rsidR="00D43697" w:rsidRPr="00646EA5" w14:paraId="000CD0E3" w14:textId="77777777" w:rsidTr="00B154B7">
        <w:trPr>
          <w:cantSplit/>
          <w:trHeight w:val="272"/>
        </w:trPr>
        <w:tc>
          <w:tcPr>
            <w:tcW w:w="30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3E56D83" w14:textId="77777777" w:rsidR="00D43697" w:rsidRPr="00D369C9" w:rsidRDefault="00D43697" w:rsidP="00D43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36"/>
                <w:szCs w:val="36"/>
              </w:rPr>
            </w:pPr>
            <w:r w:rsidRPr="00D369C9">
              <w:rPr>
                <w:rFonts w:ascii="Franklin Gothic Book" w:eastAsia="Times New Roman" w:hAnsi="Franklin Gothic Book" w:cs="Times New Roman"/>
                <w:b/>
                <w:bCs/>
                <w:color w:val="000000" w:themeColor="text1"/>
                <w:kern w:val="24"/>
                <w:sz w:val="24"/>
                <w:szCs w:val="24"/>
              </w:rPr>
              <w:t>Lack of interoperability between healthcare systems</w:t>
            </w:r>
          </w:p>
          <w:p w14:paraId="1D176EAA" w14:textId="73A7182C" w:rsidR="00D43697" w:rsidRPr="00D369C9" w:rsidRDefault="00D43697" w:rsidP="00D43697">
            <w:pPr>
              <w:spacing w:after="240"/>
              <w:rPr>
                <w:rFonts w:ascii="Franklin Gothic Book" w:eastAsia="Times New Roman" w:hAnsi="Franklin Gothic Book" w:cs="Times New Roman"/>
                <w:b/>
                <w:bCs/>
                <w:color w:val="000000" w:themeColor="text1"/>
                <w:kern w:val="24"/>
                <w:sz w:val="24"/>
                <w:szCs w:val="24"/>
              </w:rPr>
            </w:pPr>
            <w:r w:rsidRPr="00D369C9">
              <w:rPr>
                <w:rFonts w:ascii="Franklin Gothic Book" w:eastAsia="Times New Roman" w:hAnsi="Franklin Gothic Book" w:cs="Times New Roman"/>
                <w:color w:val="000000" w:themeColor="text1"/>
                <w:kern w:val="24"/>
                <w:sz w:val="24"/>
                <w:szCs w:val="24"/>
              </w:rPr>
              <w:t> </w:t>
            </w:r>
          </w:p>
        </w:tc>
        <w:tc>
          <w:tcPr>
            <w:tcW w:w="49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6FD367E" w14:textId="6C574B2A" w:rsidR="00D43697" w:rsidRPr="00D369C9" w:rsidRDefault="00D43697" w:rsidP="00D43697">
            <w:pPr>
              <w:spacing w:after="240"/>
              <w:rPr>
                <w:rFonts w:ascii="Franklin Gothic Book" w:eastAsia="Times New Roman" w:hAnsi="Franklin Gothic Book" w:cs="Times New Roman"/>
                <w:color w:val="000000" w:themeColor="text1"/>
                <w:kern w:val="24"/>
                <w:sz w:val="24"/>
                <w:szCs w:val="24"/>
              </w:rPr>
            </w:pPr>
            <w:r w:rsidRPr="00D369C9">
              <w:rPr>
                <w:rFonts w:ascii="Franklin Gothic Book" w:eastAsia="Times New Roman" w:hAnsi="Franklin Gothic Book" w:cs="Times New Roman"/>
                <w:color w:val="000000" w:themeColor="text1"/>
                <w:kern w:val="24"/>
                <w:sz w:val="24"/>
                <w:szCs w:val="24"/>
              </w:rPr>
              <w:t>Because of radiologists’ reliance on data and technology, the lack of system interoperability affects us more acutely than other specialties. It jeopardizes our potential to be an information broker and steward of AI in the future. There is a need to convene stakeholders, communities of experts, and vendors.</w:t>
            </w:r>
          </w:p>
        </w:tc>
        <w:tc>
          <w:tcPr>
            <w:tcW w:w="5750" w:type="dxa"/>
            <w:tcBorders>
              <w:top w:val="single" w:sz="8" w:space="0" w:color="000000"/>
              <w:left w:val="single" w:sz="8" w:space="0" w:color="000000"/>
              <w:bottom w:val="single" w:sz="8" w:space="0" w:color="000000"/>
              <w:right w:val="single" w:sz="8" w:space="0" w:color="000000"/>
            </w:tcBorders>
          </w:tcPr>
          <w:p w14:paraId="5B20453B" w14:textId="77777777" w:rsidR="00D43697" w:rsidRPr="00646EA5" w:rsidRDefault="00D43697" w:rsidP="00D43697">
            <w:pPr>
              <w:spacing w:after="240"/>
              <w:rPr>
                <w:rFonts w:ascii="Franklin Gothic Book" w:eastAsia="Times New Roman" w:hAnsi="Franklin Gothic Book" w:cs="Times New Roman"/>
                <w:color w:val="000000" w:themeColor="text1"/>
                <w:kern w:val="24"/>
                <w:sz w:val="24"/>
                <w:szCs w:val="24"/>
              </w:rPr>
            </w:pPr>
          </w:p>
        </w:tc>
      </w:tr>
    </w:tbl>
    <w:p w14:paraId="6D3B6049" w14:textId="4F987DFF" w:rsidR="00291612" w:rsidRDefault="00291612" w:rsidP="00D43697">
      <w:pPr>
        <w:rPr>
          <w:sz w:val="28"/>
          <w:szCs w:val="28"/>
        </w:rPr>
      </w:pPr>
    </w:p>
    <w:p w14:paraId="282673C8" w14:textId="471DA141" w:rsidR="002A712B" w:rsidRDefault="002A712B" w:rsidP="00D43697">
      <w:pPr>
        <w:rPr>
          <w:sz w:val="28"/>
          <w:szCs w:val="28"/>
        </w:rPr>
      </w:pPr>
    </w:p>
    <w:p w14:paraId="56C0260F" w14:textId="2480F96C" w:rsidR="002A712B" w:rsidRDefault="002A712B" w:rsidP="00D43697">
      <w:pPr>
        <w:rPr>
          <w:sz w:val="28"/>
          <w:szCs w:val="28"/>
        </w:rPr>
      </w:pPr>
    </w:p>
    <w:p w14:paraId="02ED7443" w14:textId="6A91E183" w:rsidR="002A712B" w:rsidRDefault="002A712B" w:rsidP="00D43697">
      <w:pPr>
        <w:rPr>
          <w:sz w:val="28"/>
          <w:szCs w:val="28"/>
        </w:rPr>
      </w:pPr>
    </w:p>
    <w:p w14:paraId="7985611D" w14:textId="297E0523" w:rsidR="002A712B" w:rsidRPr="00291612" w:rsidRDefault="002A712B" w:rsidP="00D43697">
      <w:pPr>
        <w:rPr>
          <w:sz w:val="28"/>
          <w:szCs w:val="28"/>
        </w:rPr>
      </w:pPr>
      <w:r>
        <w:rPr>
          <w:sz w:val="28"/>
          <w:szCs w:val="28"/>
        </w:rPr>
        <w:t xml:space="preserve">AFTER COMPLETION: Please email this entire template to </w:t>
      </w:r>
      <w:r w:rsidR="004E30E4">
        <w:rPr>
          <w:sz w:val="28"/>
          <w:szCs w:val="28"/>
        </w:rPr>
        <w:t>AFaulkner</w:t>
      </w:r>
      <w:r>
        <w:rPr>
          <w:sz w:val="28"/>
          <w:szCs w:val="28"/>
        </w:rPr>
        <w:t>@LBLStrategies.com</w:t>
      </w:r>
    </w:p>
    <w:sectPr w:rsidR="002A712B" w:rsidRPr="00291612" w:rsidSect="00E345ED">
      <w:headerReference w:type="default" r:id="rId9"/>
      <w:footerReference w:type="default" r:id="rId10"/>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348C2" w14:textId="77777777" w:rsidR="00BC4661" w:rsidRDefault="00BC4661" w:rsidP="001A08BC">
      <w:r>
        <w:separator/>
      </w:r>
    </w:p>
  </w:endnote>
  <w:endnote w:type="continuationSeparator" w:id="0">
    <w:p w14:paraId="0A62A3C7" w14:textId="77777777" w:rsidR="00BC4661" w:rsidRDefault="00BC4661" w:rsidP="001A0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5477539"/>
      <w:docPartObj>
        <w:docPartGallery w:val="Page Numbers (Bottom of Page)"/>
        <w:docPartUnique/>
      </w:docPartObj>
    </w:sdtPr>
    <w:sdtEndPr>
      <w:rPr>
        <w:noProof/>
      </w:rPr>
    </w:sdtEndPr>
    <w:sdtContent>
      <w:p w14:paraId="439C2026" w14:textId="68354795" w:rsidR="001A08BC" w:rsidRDefault="001A08B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015FF7F" w14:textId="77777777" w:rsidR="001A08BC" w:rsidRDefault="001A08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FA9B8" w14:textId="77777777" w:rsidR="00BC4661" w:rsidRDefault="00BC4661" w:rsidP="001A08BC">
      <w:r>
        <w:separator/>
      </w:r>
    </w:p>
  </w:footnote>
  <w:footnote w:type="continuationSeparator" w:id="0">
    <w:p w14:paraId="28CDE489" w14:textId="77777777" w:rsidR="00BC4661" w:rsidRDefault="00BC4661" w:rsidP="001A08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664F1" w14:textId="77777777" w:rsidR="00495B93" w:rsidRDefault="00495B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96F68"/>
    <w:multiLevelType w:val="hybridMultilevel"/>
    <w:tmpl w:val="94A03A0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AF4B0D"/>
    <w:multiLevelType w:val="hybridMultilevel"/>
    <w:tmpl w:val="D1E82D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C95BED"/>
    <w:multiLevelType w:val="hybridMultilevel"/>
    <w:tmpl w:val="D9A40D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FB4FA2"/>
    <w:multiLevelType w:val="hybridMultilevel"/>
    <w:tmpl w:val="783AD4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7CC7907"/>
    <w:multiLevelType w:val="hybridMultilevel"/>
    <w:tmpl w:val="B33EC4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A594DE6"/>
    <w:multiLevelType w:val="hybridMultilevel"/>
    <w:tmpl w:val="0018F7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B3B3557"/>
    <w:multiLevelType w:val="hybridMultilevel"/>
    <w:tmpl w:val="19A4FC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52D114A"/>
    <w:multiLevelType w:val="hybridMultilevel"/>
    <w:tmpl w:val="F3242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7"/>
  </w:num>
  <w:num w:numId="4">
    <w:abstractNumId w:val="3"/>
  </w:num>
  <w:num w:numId="5">
    <w:abstractNumId w:val="4"/>
  </w:num>
  <w:num w:numId="6">
    <w:abstractNumId w:val="1"/>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CB0"/>
    <w:rsid w:val="00013C72"/>
    <w:rsid w:val="00020537"/>
    <w:rsid w:val="00020DC0"/>
    <w:rsid w:val="00091380"/>
    <w:rsid w:val="000E6771"/>
    <w:rsid w:val="00171094"/>
    <w:rsid w:val="001A08BC"/>
    <w:rsid w:val="001C3C29"/>
    <w:rsid w:val="00261C27"/>
    <w:rsid w:val="00264885"/>
    <w:rsid w:val="00274764"/>
    <w:rsid w:val="00291612"/>
    <w:rsid w:val="002A712B"/>
    <w:rsid w:val="002C0F6F"/>
    <w:rsid w:val="00334CB0"/>
    <w:rsid w:val="00344E00"/>
    <w:rsid w:val="003D5F68"/>
    <w:rsid w:val="00452139"/>
    <w:rsid w:val="00461B9B"/>
    <w:rsid w:val="00495B93"/>
    <w:rsid w:val="004A7A7B"/>
    <w:rsid w:val="004B468A"/>
    <w:rsid w:val="004E30E4"/>
    <w:rsid w:val="00646EA5"/>
    <w:rsid w:val="00650EF1"/>
    <w:rsid w:val="006531BE"/>
    <w:rsid w:val="00683F40"/>
    <w:rsid w:val="006D537C"/>
    <w:rsid w:val="007A403D"/>
    <w:rsid w:val="007F2697"/>
    <w:rsid w:val="008340BD"/>
    <w:rsid w:val="00884CBB"/>
    <w:rsid w:val="00891B8B"/>
    <w:rsid w:val="00894012"/>
    <w:rsid w:val="00896257"/>
    <w:rsid w:val="008A75B5"/>
    <w:rsid w:val="0090324A"/>
    <w:rsid w:val="00924147"/>
    <w:rsid w:val="009545A5"/>
    <w:rsid w:val="00986A30"/>
    <w:rsid w:val="00AC09A3"/>
    <w:rsid w:val="00AC47A8"/>
    <w:rsid w:val="00AC6D3E"/>
    <w:rsid w:val="00B32AF2"/>
    <w:rsid w:val="00B54995"/>
    <w:rsid w:val="00BA6B80"/>
    <w:rsid w:val="00BC4661"/>
    <w:rsid w:val="00BD642C"/>
    <w:rsid w:val="00C3252F"/>
    <w:rsid w:val="00C4103A"/>
    <w:rsid w:val="00CB4030"/>
    <w:rsid w:val="00CB70DD"/>
    <w:rsid w:val="00D21F02"/>
    <w:rsid w:val="00D369C9"/>
    <w:rsid w:val="00D43697"/>
    <w:rsid w:val="00D815AC"/>
    <w:rsid w:val="00D833EA"/>
    <w:rsid w:val="00E11199"/>
    <w:rsid w:val="00E345ED"/>
    <w:rsid w:val="00E63E6C"/>
    <w:rsid w:val="00E86D60"/>
    <w:rsid w:val="00ED6BCA"/>
    <w:rsid w:val="00F20AEB"/>
    <w:rsid w:val="00F56681"/>
    <w:rsid w:val="00FC1C30"/>
    <w:rsid w:val="00FD3B63"/>
    <w:rsid w:val="00FD60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8FF76C0"/>
  <w15:chartTrackingRefBased/>
  <w15:docId w15:val="{A666E697-3DA0-4BB4-8F24-03A508463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1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34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4CB0"/>
    <w:pPr>
      <w:ind w:left="720"/>
      <w:contextualSpacing/>
    </w:pPr>
  </w:style>
  <w:style w:type="paragraph" w:styleId="NormalWeb">
    <w:name w:val="Normal (Web)"/>
    <w:basedOn w:val="Normal"/>
    <w:uiPriority w:val="99"/>
    <w:semiHidden/>
    <w:unhideWhenUsed/>
    <w:rsid w:val="004B468A"/>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A08BC"/>
    <w:pPr>
      <w:tabs>
        <w:tab w:val="center" w:pos="4680"/>
        <w:tab w:val="right" w:pos="9360"/>
      </w:tabs>
    </w:pPr>
  </w:style>
  <w:style w:type="character" w:customStyle="1" w:styleId="HeaderChar">
    <w:name w:val="Header Char"/>
    <w:basedOn w:val="DefaultParagraphFont"/>
    <w:link w:val="Header"/>
    <w:uiPriority w:val="99"/>
    <w:rsid w:val="001A08BC"/>
  </w:style>
  <w:style w:type="paragraph" w:styleId="Footer">
    <w:name w:val="footer"/>
    <w:basedOn w:val="Normal"/>
    <w:link w:val="FooterChar"/>
    <w:uiPriority w:val="99"/>
    <w:unhideWhenUsed/>
    <w:rsid w:val="001A08BC"/>
    <w:pPr>
      <w:tabs>
        <w:tab w:val="center" w:pos="4680"/>
        <w:tab w:val="right" w:pos="9360"/>
      </w:tabs>
    </w:pPr>
  </w:style>
  <w:style w:type="character" w:customStyle="1" w:styleId="FooterChar">
    <w:name w:val="Footer Char"/>
    <w:basedOn w:val="DefaultParagraphFont"/>
    <w:link w:val="Footer"/>
    <w:uiPriority w:val="99"/>
    <w:rsid w:val="001A08BC"/>
  </w:style>
  <w:style w:type="table" w:customStyle="1" w:styleId="TableGrid1">
    <w:name w:val="Table Grid1"/>
    <w:basedOn w:val="TableNormal"/>
    <w:next w:val="TableGrid"/>
    <w:uiPriority w:val="39"/>
    <w:rsid w:val="00D833E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550633">
      <w:bodyDiv w:val="1"/>
      <w:marLeft w:val="0"/>
      <w:marRight w:val="0"/>
      <w:marTop w:val="0"/>
      <w:marBottom w:val="0"/>
      <w:divBdr>
        <w:top w:val="none" w:sz="0" w:space="0" w:color="auto"/>
        <w:left w:val="none" w:sz="0" w:space="0" w:color="auto"/>
        <w:bottom w:val="none" w:sz="0" w:space="0" w:color="auto"/>
        <w:right w:val="none" w:sz="0" w:space="0" w:color="auto"/>
      </w:divBdr>
    </w:div>
    <w:div w:id="860898039">
      <w:bodyDiv w:val="1"/>
      <w:marLeft w:val="0"/>
      <w:marRight w:val="0"/>
      <w:marTop w:val="0"/>
      <w:marBottom w:val="0"/>
      <w:divBdr>
        <w:top w:val="none" w:sz="0" w:space="0" w:color="auto"/>
        <w:left w:val="none" w:sz="0" w:space="0" w:color="auto"/>
        <w:bottom w:val="none" w:sz="0" w:space="0" w:color="auto"/>
        <w:right w:val="none" w:sz="0" w:space="0" w:color="auto"/>
      </w:divBdr>
    </w:div>
    <w:div w:id="1298028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972</Words>
  <Characters>5541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Maris</dc:creator>
  <cp:keywords/>
  <dc:description/>
  <cp:lastModifiedBy>Doug Maris</cp:lastModifiedBy>
  <cp:revision>4</cp:revision>
  <dcterms:created xsi:type="dcterms:W3CDTF">2021-10-09T15:57:00Z</dcterms:created>
  <dcterms:modified xsi:type="dcterms:W3CDTF">2021-10-27T15:59:00Z</dcterms:modified>
</cp:coreProperties>
</file>